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57241" w:rsidRDefault="00E57241" w:rsidP="005E0D2C">
      <w:pPr>
        <w:ind w:right="642"/>
        <w:jc w:val="right"/>
        <w:rPr>
          <w:b/>
          <w:bCs/>
        </w:rPr>
      </w:pPr>
    </w:p>
    <w:p w:rsidR="004C18ED" w:rsidRDefault="004C18ED" w:rsidP="005E0D2C">
      <w:pPr>
        <w:ind w:right="642"/>
        <w:jc w:val="right"/>
        <w:rPr>
          <w:b/>
          <w:bCs/>
        </w:rPr>
      </w:pPr>
    </w:p>
    <w:p w:rsidR="004C18ED" w:rsidRDefault="004C18ED" w:rsidP="005E0D2C">
      <w:pPr>
        <w:ind w:right="642"/>
        <w:jc w:val="right"/>
        <w:rPr>
          <w:b/>
          <w:bCs/>
        </w:rPr>
      </w:pPr>
    </w:p>
    <w:p w:rsidR="00B36EEE" w:rsidRDefault="00B36EEE" w:rsidP="005E0D2C">
      <w:pPr>
        <w:ind w:right="642"/>
        <w:jc w:val="right"/>
        <w:rPr>
          <w:b/>
          <w:bCs/>
        </w:rPr>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BB6D7A" w:rsidRDefault="00BB6D7A" w:rsidP="004C18ED">
      <w:pPr>
        <w:framePr w:hSpace="180" w:wrap="around" w:vAnchor="text" w:hAnchor="margin" w:y="-886"/>
        <w:ind w:right="-6"/>
        <w:jc w:val="right"/>
      </w:pPr>
    </w:p>
    <w:p w:rsidR="004C18ED" w:rsidRPr="004C18ED" w:rsidRDefault="004C18ED" w:rsidP="004C18ED">
      <w:pPr>
        <w:framePr w:hSpace="180" w:wrap="around" w:vAnchor="text" w:hAnchor="margin" w:y="-886"/>
        <w:ind w:right="-6"/>
        <w:jc w:val="right"/>
      </w:pPr>
      <w:r>
        <w:t xml:space="preserve"> </w:t>
      </w: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010CB0" w:rsidRDefault="00010CB0" w:rsidP="00676742">
      <w:pPr>
        <w:rPr>
          <w:color w:val="FFFFFF" w:themeColor="background1"/>
        </w:rPr>
      </w:pPr>
    </w:p>
    <w:p w:rsidR="00BB6D7A" w:rsidRDefault="00BB6D7A" w:rsidP="00676742">
      <w:pPr>
        <w:rPr>
          <w:color w:val="FFFFFF" w:themeColor="background1"/>
        </w:rPr>
      </w:pPr>
    </w:p>
    <w:p w:rsidR="00BB6D7A" w:rsidRDefault="00BB6D7A" w:rsidP="00676742">
      <w:pPr>
        <w:rPr>
          <w:color w:val="FFFFFF" w:themeColor="background1"/>
        </w:rPr>
      </w:pPr>
    </w:p>
    <w:p w:rsidR="00BB6D7A" w:rsidRDefault="00BB6D7A" w:rsidP="00676742">
      <w:pPr>
        <w:rPr>
          <w:color w:val="FFFFFF" w:themeColor="background1"/>
        </w:rPr>
      </w:pPr>
    </w:p>
    <w:p w:rsidR="00BB6D7A" w:rsidRDefault="00BB6D7A" w:rsidP="00676742">
      <w:pPr>
        <w:rPr>
          <w:color w:val="FFFFFF" w:themeColor="background1"/>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 xml:space="preserve">на право заключения договора на </w:t>
      </w:r>
      <w:r w:rsidR="004C18ED" w:rsidRPr="004C18ED">
        <w:rPr>
          <w:sz w:val="26"/>
          <w:szCs w:val="26"/>
        </w:rPr>
        <w:t>оказание услуг по технической поддержке системы мониторинга коммерческого ЦОД</w:t>
      </w:r>
    </w:p>
    <w:p w:rsidR="004C18ED" w:rsidRDefault="004C18ED"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69682E">
        <w:rPr>
          <w:iCs/>
        </w:rPr>
        <w:t>01</w:t>
      </w:r>
      <w:bookmarkStart w:id="0" w:name="_GoBack"/>
      <w:bookmarkEnd w:id="0"/>
      <w:r w:rsidRPr="00F84878">
        <w:rPr>
          <w:iCs/>
        </w:rPr>
        <w:t xml:space="preserve">» </w:t>
      </w:r>
      <w:r w:rsidR="004C18ED">
        <w:rPr>
          <w:iCs/>
        </w:rPr>
        <w:t>июня</w:t>
      </w:r>
      <w:r>
        <w:rPr>
          <w:iCs/>
        </w:rPr>
        <w:t xml:space="preserve"> </w:t>
      </w:r>
      <w:r w:rsidRPr="00F84878">
        <w:rPr>
          <w:iCs/>
        </w:rPr>
        <w:t>201</w:t>
      </w:r>
      <w:r w:rsidR="00144E0A">
        <w:rPr>
          <w:iCs/>
        </w:rPr>
        <w:t>8</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144E0A" w:rsidRPr="005F3C30">
          <w:rPr>
            <w:rStyle w:val="a9"/>
            <w:rFonts w:eastAsia="Times New Roman"/>
            <w:lang w:val="en-US" w:eastAsia="ru-RU"/>
          </w:rPr>
          <w:t>https</w:t>
        </w:r>
        <w:r w:rsidR="00144E0A" w:rsidRPr="005F3C30">
          <w:rPr>
            <w:rStyle w:val="a9"/>
            <w:rFonts w:eastAsia="Times New Roman"/>
            <w:lang w:eastAsia="ru-RU"/>
          </w:rPr>
          <w:t>://</w:t>
        </w:r>
        <w:r w:rsidR="00144E0A" w:rsidRPr="005F3C30">
          <w:rPr>
            <w:rStyle w:val="a9"/>
            <w:rFonts w:eastAsia="Times New Roman"/>
            <w:lang w:val="en-US" w:eastAsia="ru-RU"/>
          </w:rPr>
          <w:t>www</w:t>
        </w:r>
        <w:r w:rsidR="00144E0A" w:rsidRPr="005F3C30">
          <w:rPr>
            <w:rStyle w:val="a9"/>
            <w:rFonts w:eastAsia="Times New Roman"/>
            <w:lang w:eastAsia="ru-RU"/>
          </w:rPr>
          <w:t>.</w:t>
        </w:r>
        <w:proofErr w:type="spellStart"/>
        <w:r w:rsidR="00144E0A" w:rsidRPr="005F3C30">
          <w:rPr>
            <w:rStyle w:val="a9"/>
            <w:rFonts w:eastAsia="Times New Roman"/>
            <w:lang w:val="en-US" w:eastAsia="ru-RU"/>
          </w:rPr>
          <w:t>setonline</w:t>
        </w:r>
        <w:proofErr w:type="spellEnd"/>
        <w:r w:rsidR="00144E0A" w:rsidRPr="005F3C30">
          <w:rPr>
            <w:rStyle w:val="a9"/>
            <w:rFonts w:eastAsia="Times New Roman"/>
            <w:lang w:eastAsia="ru-RU"/>
          </w:rPr>
          <w:t>.</w:t>
        </w:r>
        <w:proofErr w:type="spellStart"/>
        <w:r w:rsidR="00144E0A" w:rsidRPr="005F3C30">
          <w:rPr>
            <w:rStyle w:val="a9"/>
            <w:rFonts w:eastAsia="Times New Roman"/>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w:t>
      </w:r>
      <w:r w:rsidR="005808E0">
        <w:rPr>
          <w:b/>
          <w:bCs/>
        </w:rPr>
        <w:t>8</w:t>
      </w:r>
    </w:p>
    <w:p w:rsidR="004C18ED" w:rsidRDefault="004C18ED" w:rsidP="005839DD">
      <w:pPr>
        <w:jc w:val="center"/>
        <w:rPr>
          <w:b/>
          <w:bCs/>
        </w:rPr>
      </w:pP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w:t>
      </w:r>
      <w:r w:rsidR="004C18ED" w:rsidRPr="004C18ED">
        <w:t xml:space="preserve">услуг по технической поддержке системы мониторинга коммерческого ЦОД </w:t>
      </w:r>
      <w:r w:rsidR="00144E0A" w:rsidRPr="003228C0">
        <w:t>(</w:t>
      </w:r>
      <w:r w:rsidRPr="003228C0">
        <w:t>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144E0A" w:rsidRPr="00144E0A" w:rsidRDefault="00144E0A" w:rsidP="00144E0A">
            <w:pPr>
              <w:pStyle w:val="Default"/>
              <w:rPr>
                <w:bCs/>
              </w:rPr>
            </w:pPr>
            <w:r w:rsidRPr="00144E0A">
              <w:rPr>
                <w:bCs/>
              </w:rPr>
              <w:t>ФИО Андреев Евгений Алексеевич</w:t>
            </w:r>
          </w:p>
          <w:p w:rsidR="005839DD" w:rsidRPr="00BB6D7A" w:rsidRDefault="00144E0A" w:rsidP="00144E0A">
            <w:pPr>
              <w:pStyle w:val="Default"/>
              <w:rPr>
                <w:bCs/>
              </w:rPr>
            </w:pPr>
            <w:r w:rsidRPr="00144E0A">
              <w:rPr>
                <w:bCs/>
              </w:rPr>
              <w:t>тел</w:t>
            </w:r>
            <w:r w:rsidRPr="00BB6D7A">
              <w:rPr>
                <w:bCs/>
              </w:rPr>
              <w:t xml:space="preserve">. + 7 (347) 221-58-28, </w:t>
            </w:r>
            <w:r w:rsidR="004C18ED" w:rsidRPr="00BB6D7A">
              <w:rPr>
                <w:bCs/>
              </w:rPr>
              <w:t xml:space="preserve">221-59-64, </w:t>
            </w:r>
            <w:r w:rsidRPr="00144E0A">
              <w:rPr>
                <w:bCs/>
                <w:lang w:val="en-US"/>
              </w:rPr>
              <w:t>e</w:t>
            </w:r>
            <w:r w:rsidRPr="00BB6D7A">
              <w:rPr>
                <w:bCs/>
              </w:rPr>
              <w:t>-</w:t>
            </w:r>
            <w:r w:rsidRPr="00144E0A">
              <w:rPr>
                <w:bCs/>
                <w:lang w:val="en-US"/>
              </w:rPr>
              <w:t>mail</w:t>
            </w:r>
            <w:r w:rsidRPr="00BB6D7A">
              <w:rPr>
                <w:bCs/>
              </w:rPr>
              <w:t xml:space="preserve">: </w:t>
            </w:r>
            <w:proofErr w:type="spellStart"/>
            <w:r w:rsidRPr="00144E0A">
              <w:rPr>
                <w:bCs/>
                <w:lang w:val="en-US"/>
              </w:rPr>
              <w:t>ouz</w:t>
            </w:r>
            <w:proofErr w:type="spellEnd"/>
            <w:r w:rsidRPr="00BB6D7A">
              <w:rPr>
                <w:bCs/>
              </w:rPr>
              <w:t>@</w:t>
            </w:r>
            <w:proofErr w:type="spellStart"/>
            <w:r w:rsidRPr="00144E0A">
              <w:rPr>
                <w:bCs/>
                <w:lang w:val="en-US"/>
              </w:rPr>
              <w:t>bashtel</w:t>
            </w:r>
            <w:proofErr w:type="spellEnd"/>
            <w:r w:rsidRPr="00BB6D7A">
              <w:rPr>
                <w:bCs/>
              </w:rPr>
              <w:t>.</w:t>
            </w:r>
            <w:proofErr w:type="spellStart"/>
            <w:r w:rsidRPr="00144E0A">
              <w:rPr>
                <w:bCs/>
                <w:lang w:val="en-US"/>
              </w:rPr>
              <w:t>ru</w:t>
            </w:r>
            <w:proofErr w:type="spellEnd"/>
          </w:p>
          <w:p w:rsidR="005839DD" w:rsidRPr="00BB6D7A"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4"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proofErr w:type="spellStart"/>
              <w:r w:rsidR="00141782" w:rsidRPr="005703C1">
                <w:rPr>
                  <w:rStyle w:val="a9"/>
                  <w:lang w:val="en-US"/>
                </w:rPr>
                <w:t>ru</w:t>
              </w:r>
              <w:proofErr w:type="spellEnd"/>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B24C0" w:rsidP="005262C2">
            <w:pPr>
              <w:pStyle w:val="Default"/>
              <w:jc w:val="both"/>
            </w:pPr>
            <w:r w:rsidRPr="00227C39">
              <w:rPr>
                <w:iCs/>
              </w:rPr>
              <w:t>Право на заключение договора</w:t>
            </w:r>
            <w:r>
              <w:rPr>
                <w:iCs/>
              </w:rPr>
              <w:t xml:space="preserve"> </w:t>
            </w:r>
            <w:r w:rsidR="00E43CB6" w:rsidRPr="00E43CB6">
              <w:rPr>
                <w:iCs/>
              </w:rPr>
              <w:t xml:space="preserve">на оказание </w:t>
            </w:r>
            <w:r w:rsidR="004C18ED" w:rsidRPr="004C18ED">
              <w:rPr>
                <w:iCs/>
              </w:rPr>
              <w:t>услуг по технической поддержке системы мониторинга коммерческого ЦОД</w:t>
            </w:r>
            <w:r>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BB6D7A">
              <w:fldChar w:fldCharType="begin"/>
            </w:r>
            <w:r w:rsidR="00BB6D7A">
              <w:instrText xml:space="preserve"> HYPERLINK \l "_РАЗДЕЛ_V._Проект" </w:instrText>
            </w:r>
            <w:r w:rsidR="00BB6D7A">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BB6D7A">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5B24C0" w:rsidP="003D6443">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4C18ED" w:rsidRPr="004C18ED">
              <w:rPr>
                <w:iCs/>
                <w:color w:val="auto"/>
              </w:rPr>
              <w:t>1</w:t>
            </w:r>
            <w:r w:rsidR="004C18ED">
              <w:rPr>
                <w:iCs/>
                <w:color w:val="auto"/>
              </w:rPr>
              <w:t xml:space="preserve"> </w:t>
            </w:r>
            <w:r w:rsidR="004C18ED" w:rsidRPr="004C18ED">
              <w:rPr>
                <w:iCs/>
                <w:color w:val="auto"/>
              </w:rPr>
              <w:t>546</w:t>
            </w:r>
            <w:r w:rsidR="004C18ED">
              <w:rPr>
                <w:iCs/>
                <w:color w:val="auto"/>
              </w:rPr>
              <w:t xml:space="preserve"> </w:t>
            </w:r>
            <w:r w:rsidR="004C18ED" w:rsidRPr="004C18ED">
              <w:rPr>
                <w:iCs/>
                <w:color w:val="auto"/>
              </w:rPr>
              <w:t>666,67</w:t>
            </w:r>
            <w:r w:rsidR="005E0D2C">
              <w:rPr>
                <w:iCs/>
                <w:color w:val="auto"/>
              </w:rPr>
              <w:t xml:space="preserve">руб. </w:t>
            </w:r>
            <w:r w:rsidR="003D6443" w:rsidRPr="003D6443">
              <w:rPr>
                <w:iCs/>
                <w:color w:val="auto"/>
              </w:rPr>
              <w:t>(</w:t>
            </w:r>
            <w:r w:rsidR="00411D41">
              <w:rPr>
                <w:iCs/>
                <w:color w:val="auto"/>
              </w:rPr>
              <w:t>Один</w:t>
            </w:r>
            <w:r w:rsidR="00AC0CD0">
              <w:rPr>
                <w:iCs/>
                <w:color w:val="auto"/>
              </w:rPr>
              <w:t xml:space="preserve"> </w:t>
            </w:r>
            <w:r w:rsidR="003D6443" w:rsidRPr="003D6443">
              <w:rPr>
                <w:iCs/>
                <w:color w:val="auto"/>
              </w:rPr>
              <w:t>миллион</w:t>
            </w:r>
            <w:r w:rsidR="00AC0CD0">
              <w:rPr>
                <w:iCs/>
                <w:color w:val="auto"/>
              </w:rPr>
              <w:t xml:space="preserve"> </w:t>
            </w:r>
            <w:r w:rsidR="00411D41">
              <w:rPr>
                <w:iCs/>
                <w:color w:val="auto"/>
              </w:rPr>
              <w:t xml:space="preserve">пятьсот сорок шесть </w:t>
            </w:r>
            <w:r w:rsidR="003D6443" w:rsidRPr="003D6443">
              <w:rPr>
                <w:iCs/>
                <w:color w:val="auto"/>
              </w:rPr>
              <w:t xml:space="preserve">тысяч </w:t>
            </w:r>
            <w:r w:rsidR="00411D41">
              <w:rPr>
                <w:iCs/>
                <w:color w:val="auto"/>
              </w:rPr>
              <w:t>шестьсот шестьдесят шесть р</w:t>
            </w:r>
            <w:r w:rsidR="003D6443" w:rsidRPr="003D6443">
              <w:rPr>
                <w:iCs/>
                <w:color w:val="auto"/>
              </w:rPr>
              <w:t>убл</w:t>
            </w:r>
            <w:r w:rsidR="00411D41">
              <w:rPr>
                <w:iCs/>
                <w:color w:val="auto"/>
              </w:rPr>
              <w:t>ей</w:t>
            </w:r>
            <w:r w:rsidR="00AC0CD0">
              <w:rPr>
                <w:iCs/>
                <w:color w:val="auto"/>
              </w:rPr>
              <w:t xml:space="preserve"> </w:t>
            </w:r>
            <w:r w:rsidR="00411D41">
              <w:rPr>
                <w:iCs/>
                <w:color w:val="auto"/>
              </w:rPr>
              <w:t>67</w:t>
            </w:r>
            <w:r w:rsidR="00144E0A">
              <w:rPr>
                <w:iCs/>
                <w:color w:val="auto"/>
              </w:rPr>
              <w:t xml:space="preserve"> коп</w:t>
            </w:r>
            <w:r w:rsidR="00BB6D7A">
              <w:rPr>
                <w:iCs/>
                <w:color w:val="auto"/>
              </w:rPr>
              <w:t>.</w:t>
            </w:r>
            <w:r w:rsidR="005E0D2C">
              <w:rPr>
                <w:iCs/>
                <w:color w:val="auto"/>
              </w:rPr>
              <w:t>)</w:t>
            </w:r>
            <w:r w:rsidR="003D6443" w:rsidRPr="003D6443">
              <w:rPr>
                <w:iCs/>
                <w:color w:val="auto"/>
              </w:rPr>
              <w:t xml:space="preserve"> с учетом НДС (18</w:t>
            </w:r>
            <w:r w:rsidR="00144E0A" w:rsidRPr="003D6443">
              <w:rPr>
                <w:iCs/>
                <w:color w:val="auto"/>
              </w:rPr>
              <w:t xml:space="preserve">%) </w:t>
            </w:r>
            <w:r w:rsidR="00411D41">
              <w:rPr>
                <w:iCs/>
                <w:color w:val="auto"/>
              </w:rPr>
              <w:t>235 932</w:t>
            </w:r>
            <w:r w:rsidR="00AC0CD0">
              <w:rPr>
                <w:iCs/>
                <w:color w:val="auto"/>
              </w:rPr>
              <w:t>,</w:t>
            </w:r>
            <w:r w:rsidR="00411D41">
              <w:rPr>
                <w:iCs/>
                <w:color w:val="auto"/>
              </w:rPr>
              <w:t>20</w:t>
            </w:r>
            <w:r w:rsidR="003D6443" w:rsidRPr="003D6443">
              <w:rPr>
                <w:iCs/>
                <w:color w:val="auto"/>
              </w:rPr>
              <w:t xml:space="preserve"> рублей.</w:t>
            </w:r>
          </w:p>
          <w:p w:rsidR="005E0D2C" w:rsidRDefault="005B24C0" w:rsidP="00144E0A">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411D41">
              <w:rPr>
                <w:iCs/>
                <w:color w:val="auto"/>
              </w:rPr>
              <w:t>1</w:t>
            </w:r>
            <w:r w:rsidR="00AC0CD0">
              <w:rPr>
                <w:iCs/>
                <w:color w:val="auto"/>
              </w:rPr>
              <w:t xml:space="preserve"> </w:t>
            </w:r>
            <w:r w:rsidR="00411D41">
              <w:rPr>
                <w:iCs/>
                <w:color w:val="auto"/>
              </w:rPr>
              <w:t>310</w:t>
            </w:r>
            <w:r w:rsidR="00144E0A">
              <w:rPr>
                <w:iCs/>
                <w:color w:val="auto"/>
              </w:rPr>
              <w:t> </w:t>
            </w:r>
            <w:r w:rsidR="00411D41">
              <w:rPr>
                <w:iCs/>
                <w:color w:val="auto"/>
              </w:rPr>
              <w:t>734</w:t>
            </w:r>
            <w:r w:rsidR="00144E0A">
              <w:rPr>
                <w:iCs/>
                <w:color w:val="auto"/>
              </w:rPr>
              <w:t>,</w:t>
            </w:r>
            <w:r w:rsidR="00411D41">
              <w:rPr>
                <w:iCs/>
                <w:color w:val="auto"/>
              </w:rPr>
              <w:t>47</w:t>
            </w:r>
            <w:r w:rsidR="005E0D2C">
              <w:rPr>
                <w:iCs/>
                <w:color w:val="auto"/>
              </w:rPr>
              <w:t xml:space="preserve"> руб.</w:t>
            </w:r>
          </w:p>
          <w:p w:rsidR="00D25308" w:rsidRDefault="003D6443" w:rsidP="00411D41">
            <w:pPr>
              <w:pStyle w:val="Default"/>
              <w:jc w:val="both"/>
              <w:rPr>
                <w:iCs/>
                <w:color w:val="auto"/>
              </w:rPr>
            </w:pPr>
            <w:r w:rsidRPr="003D6443">
              <w:rPr>
                <w:iCs/>
                <w:color w:val="auto"/>
              </w:rPr>
              <w:t>(</w:t>
            </w:r>
            <w:r w:rsidR="00411D41">
              <w:rPr>
                <w:iCs/>
                <w:color w:val="auto"/>
              </w:rPr>
              <w:t xml:space="preserve">Один </w:t>
            </w:r>
            <w:r w:rsidR="00AC0CD0">
              <w:rPr>
                <w:iCs/>
                <w:color w:val="auto"/>
              </w:rPr>
              <w:t>м</w:t>
            </w:r>
            <w:r w:rsidRPr="003D6443">
              <w:rPr>
                <w:iCs/>
                <w:color w:val="auto"/>
              </w:rPr>
              <w:t xml:space="preserve">иллион </w:t>
            </w:r>
            <w:r w:rsidR="00411D41">
              <w:rPr>
                <w:iCs/>
                <w:color w:val="auto"/>
              </w:rPr>
              <w:t xml:space="preserve">триста десять </w:t>
            </w:r>
            <w:r w:rsidRPr="003D6443">
              <w:rPr>
                <w:iCs/>
                <w:color w:val="auto"/>
              </w:rPr>
              <w:t>тысяч</w:t>
            </w:r>
            <w:r w:rsidR="00144E0A">
              <w:rPr>
                <w:iCs/>
                <w:color w:val="auto"/>
              </w:rPr>
              <w:t xml:space="preserve"> </w:t>
            </w:r>
            <w:r w:rsidR="00411D41">
              <w:rPr>
                <w:iCs/>
                <w:color w:val="auto"/>
              </w:rPr>
              <w:t>семьсот тридцать четыре рубля 47</w:t>
            </w:r>
            <w:r w:rsidRPr="003D6443">
              <w:rPr>
                <w:iCs/>
                <w:color w:val="auto"/>
              </w:rPr>
              <w:t xml:space="preserve"> </w:t>
            </w:r>
          </w:p>
          <w:p w:rsidR="005839DD" w:rsidRPr="00F84878" w:rsidRDefault="003D6443" w:rsidP="00D25308">
            <w:pPr>
              <w:pStyle w:val="Default"/>
              <w:jc w:val="both"/>
              <w:rPr>
                <w:i/>
                <w:iCs/>
                <w:color w:val="FF0000"/>
              </w:rPr>
            </w:pPr>
            <w:r w:rsidRPr="003D6443">
              <w:rPr>
                <w:iCs/>
                <w:color w:val="auto"/>
              </w:rPr>
              <w:t>коп</w:t>
            </w:r>
            <w:r w:rsidR="00144E0A">
              <w:rPr>
                <w:iCs/>
                <w:color w:val="auto"/>
              </w:rPr>
              <w:t>е</w:t>
            </w:r>
            <w:r w:rsidR="00AC0CD0">
              <w:rPr>
                <w:iCs/>
                <w:color w:val="auto"/>
              </w:rPr>
              <w:t>ек)</w:t>
            </w:r>
            <w:r w:rsidRPr="003D6443">
              <w:rPr>
                <w:iCs/>
                <w:color w:val="auto"/>
              </w:rPr>
              <w:t xml:space="preserve">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w:t>
            </w:r>
            <w:r w:rsidR="005808E0">
              <w:rPr>
                <w:iCs/>
              </w:rPr>
              <w:t xml:space="preserve">том работы Электронной торговой </w:t>
            </w:r>
            <w:proofErr w:type="gramStart"/>
            <w:r w:rsidR="005808E0" w:rsidRPr="00922226">
              <w:rPr>
                <w:iCs/>
              </w:rPr>
              <w:t>площадки:</w:t>
            </w:r>
            <w:r w:rsidR="005808E0">
              <w:rPr>
                <w:iCs/>
              </w:rPr>
              <w:t xml:space="preserve">   </w:t>
            </w:r>
            <w:proofErr w:type="gramEnd"/>
            <w:r w:rsidR="005808E0">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5" w:history="1">
              <w:r w:rsidR="005808E0" w:rsidRPr="005F3C30">
                <w:rPr>
                  <w:rStyle w:val="a9"/>
                  <w:rFonts w:eastAsia="Times New Roman"/>
                  <w:lang w:val="en-US" w:eastAsia="ru-RU"/>
                </w:rPr>
                <w:t>https</w:t>
              </w:r>
              <w:r w:rsidR="005808E0" w:rsidRPr="005F3C30">
                <w:rPr>
                  <w:rStyle w:val="a9"/>
                  <w:rFonts w:eastAsia="Times New Roman"/>
                  <w:lang w:eastAsia="ru-RU"/>
                </w:rPr>
                <w:t>://</w:t>
              </w:r>
              <w:r w:rsidR="005808E0" w:rsidRPr="005F3C30">
                <w:rPr>
                  <w:rStyle w:val="a9"/>
                  <w:rFonts w:eastAsia="Times New Roman"/>
                  <w:lang w:val="en-US" w:eastAsia="ru-RU"/>
                </w:rPr>
                <w:t>www</w:t>
              </w:r>
              <w:r w:rsidR="005808E0" w:rsidRPr="005F3C30">
                <w:rPr>
                  <w:rStyle w:val="a9"/>
                  <w:rFonts w:eastAsia="Times New Roman"/>
                  <w:lang w:eastAsia="ru-RU"/>
                </w:rPr>
                <w:t>.</w:t>
              </w:r>
              <w:proofErr w:type="spellStart"/>
              <w:r w:rsidR="005808E0" w:rsidRPr="005F3C30">
                <w:rPr>
                  <w:rStyle w:val="a9"/>
                  <w:rFonts w:eastAsia="Times New Roman"/>
                  <w:lang w:val="en-US" w:eastAsia="ru-RU"/>
                </w:rPr>
                <w:t>setonline</w:t>
              </w:r>
              <w:proofErr w:type="spellEnd"/>
              <w:r w:rsidR="005808E0" w:rsidRPr="005F3C30">
                <w:rPr>
                  <w:rStyle w:val="a9"/>
                  <w:rFonts w:eastAsia="Times New Roman"/>
                  <w:lang w:eastAsia="ru-RU"/>
                </w:rPr>
                <w:t>.</w:t>
              </w:r>
              <w:proofErr w:type="spellStart"/>
              <w:r w:rsidR="005808E0" w:rsidRPr="005F3C30">
                <w:rPr>
                  <w:rStyle w:val="a9"/>
                  <w:rFonts w:eastAsia="Times New Roman"/>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D25308">
              <w:rPr>
                <w:iCs/>
              </w:rPr>
              <w:t>01</w:t>
            </w:r>
            <w:r w:rsidR="007F28A9" w:rsidRPr="008349DC">
              <w:rPr>
                <w:iCs/>
              </w:rPr>
              <w:t xml:space="preserve">» </w:t>
            </w:r>
            <w:r w:rsidR="00D25308">
              <w:rPr>
                <w:iCs/>
              </w:rPr>
              <w:t>июня</w:t>
            </w:r>
            <w:r w:rsidR="007F28A9" w:rsidRPr="008349DC">
              <w:rPr>
                <w:iCs/>
              </w:rPr>
              <w:t xml:space="preserve"> 201</w:t>
            </w:r>
            <w:r w:rsidR="005808E0">
              <w:rPr>
                <w:iCs/>
              </w:rPr>
              <w:t>8</w:t>
            </w:r>
            <w:r w:rsidR="007F28A9" w:rsidRPr="008349DC">
              <w:rPr>
                <w:iCs/>
              </w:rPr>
              <w:t xml:space="preserve"> года 1</w:t>
            </w:r>
            <w:r w:rsidR="00BB6D7A">
              <w:rPr>
                <w:iCs/>
              </w:rPr>
              <w:t>0</w:t>
            </w:r>
            <w:r w:rsidR="007F28A9" w:rsidRPr="008349DC">
              <w:rPr>
                <w:iCs/>
              </w:rPr>
              <w:t>:00 часов (время московское)</w:t>
            </w:r>
            <w:r w:rsidR="007F28A9" w:rsidRPr="008349DC">
              <w:t xml:space="preserve"> </w:t>
            </w:r>
            <w:r w:rsidR="005808E0" w:rsidRPr="008349DC">
              <w:t>Если в</w:t>
            </w:r>
            <w:r w:rsidRPr="008349DC">
              <w:t xml:space="preserve"> ЕИС возникли технические или иные неполадки, блокирующие доступ к </w:t>
            </w:r>
            <w:r w:rsidRPr="008349DC">
              <w:lastRenderedPageBreak/>
              <w:t xml:space="preserve">ЕИС </w:t>
            </w:r>
            <w:r w:rsidR="005808E0" w:rsidRPr="008349DC">
              <w:t>датой начала срока,</w:t>
            </w:r>
            <w:r w:rsidR="00D305F8" w:rsidRPr="008349DC">
              <w:t xml:space="preserve">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BB6D7A">
            <w:r w:rsidRPr="008349DC">
              <w:t>«</w:t>
            </w:r>
            <w:r w:rsidR="00D25308">
              <w:t>2</w:t>
            </w:r>
            <w:r w:rsidR="00BB6D7A">
              <w:t>2</w:t>
            </w:r>
            <w:r w:rsidRPr="008349DC">
              <w:t xml:space="preserve">» </w:t>
            </w:r>
            <w:r w:rsidR="00D25308">
              <w:t>июня</w:t>
            </w:r>
            <w:r w:rsidR="005B409E">
              <w:t xml:space="preserve"> </w:t>
            </w:r>
            <w:r w:rsidRPr="008349DC">
              <w:t>20</w:t>
            </w:r>
            <w:r w:rsidR="0036644C" w:rsidRPr="008349DC">
              <w:t>1</w:t>
            </w:r>
            <w:r w:rsidR="005808E0">
              <w:t>8</w:t>
            </w:r>
            <w:r w:rsidRPr="008349DC">
              <w:t xml:space="preserve"> </w:t>
            </w:r>
            <w:r w:rsidR="005808E0"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BB77CA" w:rsidP="00BB6D7A">
            <w:pPr>
              <w:pStyle w:val="Default"/>
              <w:rPr>
                <w:iCs/>
              </w:rPr>
            </w:pPr>
            <w:r w:rsidRPr="008349DC">
              <w:t>«</w:t>
            </w:r>
            <w:r>
              <w:t>2</w:t>
            </w:r>
            <w:r w:rsidR="00BB6D7A">
              <w:t>2</w:t>
            </w:r>
            <w:r w:rsidRPr="008349DC">
              <w:t xml:space="preserve">» </w:t>
            </w:r>
            <w:r>
              <w:t xml:space="preserve">июня </w:t>
            </w:r>
            <w:r w:rsidR="00AC4AC6" w:rsidRPr="008349DC">
              <w:t>201</w:t>
            </w:r>
            <w:r w:rsidR="005808E0">
              <w:t>8</w:t>
            </w:r>
            <w:r w:rsidR="005839DD" w:rsidRPr="00922226">
              <w:rPr>
                <w:iCs/>
              </w:rPr>
              <w:t xml:space="preserve"> года </w:t>
            </w:r>
            <w:r w:rsidR="002B464C" w:rsidRPr="00922226">
              <w:rPr>
                <w:iCs/>
              </w:rPr>
              <w:t>1</w:t>
            </w:r>
            <w:r w:rsidR="005808E0">
              <w:rPr>
                <w:iCs/>
              </w:rPr>
              <w:t>2</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4A50DE">
        <w:trPr>
          <w:trHeight w:val="2756"/>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385379">
              <w:t>2</w:t>
            </w:r>
            <w:r w:rsidR="00BB77CA">
              <w:t>8</w:t>
            </w:r>
            <w:r w:rsidRPr="00922226">
              <w:t xml:space="preserve">» </w:t>
            </w:r>
            <w:r w:rsidR="00BB77CA">
              <w:t>июня</w:t>
            </w:r>
            <w:r w:rsidR="00AC4AC6" w:rsidRPr="008349DC">
              <w:t xml:space="preserve"> 201</w:t>
            </w:r>
            <w:r w:rsidR="004A50DE">
              <w:t>8</w:t>
            </w:r>
            <w:r w:rsidR="00AC4AC6">
              <w:t xml:space="preserve">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385379">
              <w:t>2</w:t>
            </w:r>
            <w:r w:rsidR="00BB77CA">
              <w:t>8</w:t>
            </w:r>
            <w:r w:rsidRPr="00922226">
              <w:t xml:space="preserve">» </w:t>
            </w:r>
            <w:r w:rsidR="00BB77CA">
              <w:t>июня</w:t>
            </w:r>
            <w:r w:rsidR="00AC0CD0">
              <w:t xml:space="preserve"> </w:t>
            </w:r>
            <w:r w:rsidR="00AC4AC6" w:rsidRPr="008349DC">
              <w:t>201</w:t>
            </w:r>
            <w:r w:rsidR="004A50DE">
              <w:t>8</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4467D3">
              <w:t>12</w:t>
            </w:r>
            <w:r w:rsidRPr="00922226">
              <w:t xml:space="preserve">» </w:t>
            </w:r>
            <w:r w:rsidR="004467D3">
              <w:t>июл</w:t>
            </w:r>
            <w:r w:rsidR="00385379">
              <w:t>я</w:t>
            </w:r>
            <w:r w:rsidR="00AC4AC6" w:rsidRPr="008349DC">
              <w:t xml:space="preserve"> 201</w:t>
            </w:r>
            <w:r w:rsidR="004A50DE">
              <w:t>8</w:t>
            </w:r>
            <w:r w:rsidR="00AC4AC6">
              <w:t xml:space="preserve">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6"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004A50DE" w:rsidRPr="00F84878">
              <w:rPr>
                <w:bCs/>
              </w:rPr>
              <w:t>»,</w:t>
            </w:r>
            <w:r w:rsidR="004A50DE">
              <w:rPr>
                <w:bCs/>
              </w:rPr>
              <w:t xml:space="preserve"> </w:t>
            </w:r>
            <w:r w:rsidR="004A50DE" w:rsidRPr="00F84878">
              <w:rPr>
                <w:bCs/>
              </w:rPr>
              <w:t>по</w:t>
            </w:r>
            <w:r w:rsidRPr="00F84878">
              <w:rPr>
                <w:bCs/>
              </w:rPr>
              <w:t xml:space="preserve"> адресу: </w:t>
            </w:r>
            <w:hyperlink r:id="rId17"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8" w:history="1">
              <w:r w:rsidR="004A50DE" w:rsidRPr="005F3C30">
                <w:rPr>
                  <w:rStyle w:val="a9"/>
                  <w:rFonts w:eastAsia="Times New Roman"/>
                  <w:lang w:val="en-US" w:eastAsia="ru-RU"/>
                </w:rPr>
                <w:t>https</w:t>
              </w:r>
              <w:r w:rsidR="004A50DE" w:rsidRPr="005F3C30">
                <w:rPr>
                  <w:rStyle w:val="a9"/>
                  <w:rFonts w:eastAsia="Times New Roman"/>
                  <w:lang w:eastAsia="ru-RU"/>
                </w:rPr>
                <w:t>://</w:t>
              </w:r>
              <w:r w:rsidR="004A50DE" w:rsidRPr="005F3C30">
                <w:rPr>
                  <w:rStyle w:val="a9"/>
                  <w:rFonts w:eastAsia="Times New Roman"/>
                  <w:lang w:val="en-US" w:eastAsia="ru-RU"/>
                </w:rPr>
                <w:t>www</w:t>
              </w:r>
              <w:r w:rsidR="004A50DE" w:rsidRPr="005F3C30">
                <w:rPr>
                  <w:rStyle w:val="a9"/>
                  <w:rFonts w:eastAsia="Times New Roman"/>
                  <w:lang w:eastAsia="ru-RU"/>
                </w:rPr>
                <w:t>.</w:t>
              </w:r>
              <w:r w:rsidR="004A50DE" w:rsidRPr="005F3C30">
                <w:rPr>
                  <w:rStyle w:val="a9"/>
                  <w:rFonts w:eastAsia="Times New Roman"/>
                  <w:lang w:val="en-US" w:eastAsia="ru-RU"/>
                </w:rPr>
                <w:t>setonline</w:t>
              </w:r>
              <w:r w:rsidR="004A50DE" w:rsidRPr="005F3C30">
                <w:rPr>
                  <w:rStyle w:val="a9"/>
                  <w:rFonts w:eastAsia="Times New Roman"/>
                  <w:lang w:eastAsia="ru-RU"/>
                </w:rPr>
                <w:t>.</w:t>
              </w:r>
              <w:proofErr w:type="spellStart"/>
              <w:r w:rsidR="004A50DE" w:rsidRPr="005F3C30">
                <w:rPr>
                  <w:rStyle w:val="a9"/>
                  <w:rFonts w:eastAsia="Times New Roman"/>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9"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9682E">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 xml:space="preserve">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9682E">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4"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5"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9682E">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BB6D7A" w:rsidP="005839DD">
      <w:pPr>
        <w:ind w:firstLine="567"/>
        <w:jc w:val="both"/>
      </w:pPr>
      <w:hyperlink r:id="rId26"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7" w:history="1">
        <w:r w:rsidR="00293843" w:rsidRPr="00A620C8">
          <w:rPr>
            <w:rStyle w:val="a9"/>
            <w:iCs/>
          </w:rPr>
          <w:t>www.</w:t>
        </w:r>
        <w:r w:rsidR="00293843" w:rsidRPr="00A620C8">
          <w:rPr>
            <w:rStyle w:val="a9"/>
            <w:iCs/>
            <w:lang w:val="en-US"/>
          </w:rPr>
          <w:t>bashtel</w:t>
        </w:r>
        <w:r w:rsidR="00293843" w:rsidRPr="00A620C8">
          <w:rPr>
            <w:rStyle w:val="a9"/>
            <w:iCs/>
          </w:rPr>
          <w:t>.</w:t>
        </w:r>
        <w:proofErr w:type="spellStart"/>
        <w:r w:rsidR="00293843" w:rsidRPr="00A620C8">
          <w:rPr>
            <w:rStyle w:val="a9"/>
            <w:iCs/>
          </w:rPr>
          <w:t>ru</w:t>
        </w:r>
        <w:proofErr w:type="spellEnd"/>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41CD0" w:rsidRPr="00841CD0" w:rsidRDefault="00841CD0" w:rsidP="00841CD0">
            <w:pPr>
              <w:pStyle w:val="Default"/>
              <w:rPr>
                <w:bCs/>
              </w:rPr>
            </w:pPr>
            <w:r w:rsidRPr="00841CD0">
              <w:rPr>
                <w:bCs/>
              </w:rPr>
              <w:t>ФИО Андреев Евгений Алексеевич</w:t>
            </w:r>
          </w:p>
          <w:p w:rsidR="00841CD0" w:rsidRPr="00BB6D7A" w:rsidRDefault="00841CD0" w:rsidP="00841CD0">
            <w:pPr>
              <w:pStyle w:val="Default"/>
              <w:rPr>
                <w:bCs/>
              </w:rPr>
            </w:pPr>
            <w:r w:rsidRPr="00841CD0">
              <w:rPr>
                <w:bCs/>
              </w:rPr>
              <w:t>тел</w:t>
            </w:r>
            <w:r w:rsidRPr="00BB6D7A">
              <w:rPr>
                <w:bCs/>
              </w:rPr>
              <w:t xml:space="preserve">. + 7 (347) 221-58-28, </w:t>
            </w:r>
            <w:r w:rsidR="004467D3" w:rsidRPr="00BB6D7A">
              <w:rPr>
                <w:bCs/>
              </w:rPr>
              <w:t xml:space="preserve">221-59-64, </w:t>
            </w:r>
            <w:r w:rsidRPr="00841CD0">
              <w:rPr>
                <w:bCs/>
                <w:lang w:val="en-US"/>
              </w:rPr>
              <w:t>e</w:t>
            </w:r>
            <w:r w:rsidRPr="00BB6D7A">
              <w:rPr>
                <w:bCs/>
              </w:rPr>
              <w:t>-</w:t>
            </w:r>
            <w:r w:rsidRPr="00841CD0">
              <w:rPr>
                <w:bCs/>
                <w:lang w:val="en-US"/>
              </w:rPr>
              <w:t>mail</w:t>
            </w:r>
            <w:r w:rsidRPr="00BB6D7A">
              <w:rPr>
                <w:bCs/>
              </w:rPr>
              <w:t xml:space="preserve">: </w:t>
            </w:r>
            <w:hyperlink r:id="rId28" w:history="1">
              <w:r w:rsidRPr="005F3C30">
                <w:rPr>
                  <w:rStyle w:val="a9"/>
                  <w:bCs/>
                  <w:lang w:val="en-US"/>
                </w:rPr>
                <w:t>ouz</w:t>
              </w:r>
              <w:r w:rsidRPr="00BB6D7A">
                <w:rPr>
                  <w:rStyle w:val="a9"/>
                  <w:bCs/>
                </w:rPr>
                <w:t>@</w:t>
              </w:r>
              <w:r w:rsidRPr="005F3C30">
                <w:rPr>
                  <w:rStyle w:val="a9"/>
                  <w:bCs/>
                  <w:lang w:val="en-US"/>
                </w:rPr>
                <w:t>bashtel</w:t>
              </w:r>
              <w:r w:rsidRPr="00BB6D7A">
                <w:rPr>
                  <w:rStyle w:val="a9"/>
                  <w:bCs/>
                </w:rPr>
                <w:t>.</w:t>
              </w:r>
              <w:proofErr w:type="spellStart"/>
              <w:r w:rsidRPr="005F3C30">
                <w:rPr>
                  <w:rStyle w:val="a9"/>
                  <w:bCs/>
                  <w:lang w:val="en-US"/>
                </w:rPr>
                <w:t>ru</w:t>
              </w:r>
              <w:proofErr w:type="spellEnd"/>
            </w:hyperlink>
            <w:r w:rsidRPr="00BB6D7A">
              <w:rPr>
                <w:bCs/>
              </w:rPr>
              <w:t xml:space="preserve">. </w:t>
            </w:r>
          </w:p>
          <w:p w:rsidR="008A0A18" w:rsidRPr="00BB6D7A"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29"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proofErr w:type="spellStart"/>
              <w:r w:rsidR="00C62475" w:rsidRPr="005703C1">
                <w:rPr>
                  <w:rStyle w:val="a9"/>
                  <w:lang w:val="en-US"/>
                </w:rPr>
                <w:t>ru</w:t>
              </w:r>
              <w:proofErr w:type="spellEnd"/>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proofErr w:type="spellStart"/>
            <w:r>
              <w:rPr>
                <w:color w:val="auto"/>
                <w:lang w:val="en-US"/>
              </w:rPr>
              <w:t>Не</w:t>
            </w:r>
            <w:proofErr w:type="spellEnd"/>
            <w:r>
              <w:rPr>
                <w:color w:val="auto"/>
              </w:rPr>
              <w:t xml:space="preserve"> </w:t>
            </w:r>
            <w:proofErr w:type="spellStart"/>
            <w:r w:rsidRPr="008F0748">
              <w:rPr>
                <w:color w:val="auto"/>
                <w:lang w:val="en-US"/>
              </w:rPr>
              <w:t>установлено</w:t>
            </w:r>
            <w:proofErr w:type="spellEnd"/>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0" w:history="1">
              <w:r w:rsidR="00841CD0" w:rsidRPr="005F3C30">
                <w:rPr>
                  <w:rStyle w:val="a9"/>
                  <w:lang w:val="en-US"/>
                </w:rPr>
                <w:t>https</w:t>
              </w:r>
              <w:r w:rsidR="00841CD0" w:rsidRPr="005F3C30">
                <w:rPr>
                  <w:rStyle w:val="a9"/>
                </w:rPr>
                <w:t>://</w:t>
              </w:r>
              <w:r w:rsidR="00841CD0" w:rsidRPr="005F3C30">
                <w:rPr>
                  <w:rStyle w:val="a9"/>
                  <w:lang w:val="en-US"/>
                </w:rPr>
                <w:t>www</w:t>
              </w:r>
              <w:r w:rsidR="00841CD0" w:rsidRPr="005F3C30">
                <w:rPr>
                  <w:rStyle w:val="a9"/>
                </w:rPr>
                <w:t>.</w:t>
              </w:r>
              <w:proofErr w:type="spellStart"/>
              <w:r w:rsidR="00841CD0" w:rsidRPr="005F3C30">
                <w:rPr>
                  <w:rStyle w:val="a9"/>
                  <w:lang w:val="en-US"/>
                </w:rPr>
                <w:t>setonline</w:t>
              </w:r>
              <w:proofErr w:type="spellEnd"/>
              <w:r w:rsidR="00841CD0" w:rsidRPr="005F3C30">
                <w:rPr>
                  <w:rStyle w:val="a9"/>
                </w:rPr>
                <w:t>.</w:t>
              </w:r>
              <w:proofErr w:type="spellStart"/>
              <w:r w:rsidR="00841CD0" w:rsidRPr="005F3C30">
                <w:rPr>
                  <w:rStyle w:val="a9"/>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E0D2C" w:rsidP="004467D3">
            <w:r w:rsidRPr="008349DC">
              <w:rPr>
                <w:iCs/>
              </w:rPr>
              <w:t>«</w:t>
            </w:r>
            <w:r w:rsidR="004467D3">
              <w:rPr>
                <w:iCs/>
              </w:rPr>
              <w:t>01</w:t>
            </w:r>
            <w:r w:rsidRPr="008349DC">
              <w:rPr>
                <w:iCs/>
              </w:rPr>
              <w:t xml:space="preserve">» </w:t>
            </w:r>
            <w:r w:rsidR="004467D3">
              <w:rPr>
                <w:iCs/>
              </w:rPr>
              <w:t>июня</w:t>
            </w:r>
            <w:r w:rsidRPr="008349DC">
              <w:rPr>
                <w:iCs/>
              </w:rPr>
              <w:t xml:space="preserve"> 201</w:t>
            </w:r>
            <w:r>
              <w:rPr>
                <w:iCs/>
              </w:rPr>
              <w:t>8</w:t>
            </w:r>
            <w:r w:rsidRPr="008349DC">
              <w:rPr>
                <w:iCs/>
              </w:rPr>
              <w:t xml:space="preserve"> </w:t>
            </w:r>
            <w:r w:rsidR="005839DD"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1" w:history="1">
              <w:proofErr w:type="gramStart"/>
              <w:r w:rsidR="00841CD0" w:rsidRPr="005F3C30">
                <w:rPr>
                  <w:rStyle w:val="a9"/>
                </w:rPr>
                <w:t>https://www.setonline.ru</w:t>
              </w:r>
            </w:hyperlink>
            <w:r w:rsidR="00841CD0">
              <w:t xml:space="preserve">,  </w:t>
            </w:r>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4467D3" w:rsidRPr="008349DC">
              <w:rPr>
                <w:iCs/>
              </w:rPr>
              <w:t>«</w:t>
            </w:r>
            <w:r w:rsidR="004467D3">
              <w:rPr>
                <w:iCs/>
              </w:rPr>
              <w:t>01</w:t>
            </w:r>
            <w:r w:rsidR="004467D3" w:rsidRPr="008349DC">
              <w:rPr>
                <w:iCs/>
              </w:rPr>
              <w:t xml:space="preserve">» </w:t>
            </w:r>
            <w:r w:rsidR="004467D3">
              <w:rPr>
                <w:iCs/>
              </w:rPr>
              <w:t>июня</w:t>
            </w:r>
            <w:r w:rsidR="004467D3" w:rsidRPr="008349DC">
              <w:rPr>
                <w:iCs/>
              </w:rPr>
              <w:t xml:space="preserve"> </w:t>
            </w:r>
            <w:r w:rsidR="00343CEA" w:rsidRPr="008349DC">
              <w:rPr>
                <w:iCs/>
              </w:rPr>
              <w:t>201</w:t>
            </w:r>
            <w:r w:rsidR="00343CEA">
              <w:rPr>
                <w:iCs/>
              </w:rPr>
              <w:t>8</w:t>
            </w:r>
            <w:r w:rsidR="00343CEA" w:rsidRPr="008349DC">
              <w:rPr>
                <w:iCs/>
              </w:rPr>
              <w:t xml:space="preserve"> года 1</w:t>
            </w:r>
            <w:r w:rsidR="00BB6D7A">
              <w:rPr>
                <w:iCs/>
              </w:rPr>
              <w:t>0</w:t>
            </w:r>
            <w:r w:rsidR="00343CEA" w:rsidRPr="008349DC">
              <w:rPr>
                <w:iCs/>
              </w:rPr>
              <w:t xml:space="preserve">:00 </w:t>
            </w:r>
            <w:r w:rsidRPr="008349DC">
              <w:rPr>
                <w:iCs/>
              </w:rPr>
              <w:t>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4467D3" w:rsidP="00BB6D7A">
            <w:r w:rsidRPr="008349DC">
              <w:t>«</w:t>
            </w:r>
            <w:r>
              <w:t>2</w:t>
            </w:r>
            <w:r w:rsidR="00BB6D7A">
              <w:t>2</w:t>
            </w:r>
            <w:r w:rsidRPr="008349DC">
              <w:t xml:space="preserve">» </w:t>
            </w:r>
            <w:r>
              <w:t xml:space="preserve">июня </w:t>
            </w:r>
            <w:r w:rsidR="005B409E" w:rsidRPr="008349DC">
              <w:t>201</w:t>
            </w:r>
            <w:r w:rsidR="00841CD0">
              <w:t>8</w:t>
            </w:r>
            <w:r w:rsidR="005B409E" w:rsidRPr="008349DC">
              <w:t xml:space="preserve"> </w:t>
            </w:r>
            <w:r w:rsidR="002B5A6E" w:rsidRPr="008349DC">
              <w:t>года 1</w:t>
            </w:r>
            <w:r w:rsidR="00841CD0">
              <w:t>2</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4467D3" w:rsidP="000E446F">
            <w:r w:rsidRPr="008349DC">
              <w:t>«</w:t>
            </w:r>
            <w:r>
              <w:t>2</w:t>
            </w:r>
            <w:r w:rsidR="00BB6D7A">
              <w:t>2</w:t>
            </w:r>
            <w:r w:rsidRPr="008349DC">
              <w:t xml:space="preserve">» </w:t>
            </w:r>
            <w:r>
              <w:t xml:space="preserve">июня </w:t>
            </w:r>
            <w:r w:rsidR="00841CD0" w:rsidRPr="008349DC">
              <w:t>201</w:t>
            </w:r>
            <w:r w:rsidR="00841CD0">
              <w:t>8</w:t>
            </w:r>
            <w:r w:rsidR="00841CD0" w:rsidRPr="008349DC">
              <w:t xml:space="preserve"> года 1</w:t>
            </w:r>
            <w:r w:rsidR="00841CD0">
              <w:t>2</w:t>
            </w:r>
            <w:r w:rsidR="00841CD0" w:rsidRPr="008349DC">
              <w:t>:00 часов (время московское)</w:t>
            </w:r>
            <w:r w:rsidR="005839DD" w:rsidRPr="005C24A0">
              <w:t xml:space="preserve">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4467D3" w:rsidRPr="00922226" w:rsidRDefault="004467D3" w:rsidP="004467D3">
            <w:r w:rsidRPr="00922226">
              <w:rPr>
                <w:b/>
              </w:rPr>
              <w:t>Рассмотрение Заявок</w:t>
            </w:r>
            <w:r w:rsidRPr="00922226">
              <w:t>: «</w:t>
            </w:r>
            <w:r>
              <w:t>28</w:t>
            </w:r>
            <w:r w:rsidRPr="00922226">
              <w:t xml:space="preserve">» </w:t>
            </w:r>
            <w:r>
              <w:t>июня</w:t>
            </w:r>
            <w:r w:rsidRPr="008349DC">
              <w:t xml:space="preserve"> 201</w:t>
            </w:r>
            <w:r>
              <w:t xml:space="preserve">8 </w:t>
            </w:r>
            <w:r w:rsidRPr="00922226">
              <w:t>года в 14 часов 00 минут по местному времени</w:t>
            </w:r>
          </w:p>
          <w:p w:rsidR="004467D3" w:rsidRPr="00922226" w:rsidRDefault="004467D3" w:rsidP="004467D3">
            <w:pPr>
              <w:rPr>
                <w:sz w:val="10"/>
                <w:szCs w:val="10"/>
              </w:rPr>
            </w:pPr>
          </w:p>
          <w:p w:rsidR="004467D3" w:rsidRPr="00922226" w:rsidRDefault="004467D3" w:rsidP="004467D3">
            <w:r w:rsidRPr="00922226">
              <w:rPr>
                <w:b/>
              </w:rPr>
              <w:t>Оценка и сопоставление Заявок</w:t>
            </w:r>
            <w:r w:rsidRPr="00922226">
              <w:t>: «</w:t>
            </w:r>
            <w:r>
              <w:t>28</w:t>
            </w:r>
            <w:r w:rsidRPr="00922226">
              <w:t xml:space="preserve">» </w:t>
            </w:r>
            <w:r>
              <w:t xml:space="preserve">июня </w:t>
            </w:r>
            <w:r w:rsidRPr="008349DC">
              <w:t>201</w:t>
            </w:r>
            <w:r>
              <w:t>8</w:t>
            </w:r>
            <w:r w:rsidRPr="00922226">
              <w:t xml:space="preserve"> года в 16 часов 00 минут по местному времени</w:t>
            </w:r>
          </w:p>
          <w:p w:rsidR="004467D3" w:rsidRPr="00922226" w:rsidRDefault="004467D3" w:rsidP="004467D3">
            <w:pPr>
              <w:rPr>
                <w:sz w:val="10"/>
                <w:szCs w:val="10"/>
              </w:rPr>
            </w:pPr>
          </w:p>
          <w:p w:rsidR="004467D3" w:rsidRPr="00922226" w:rsidRDefault="004467D3" w:rsidP="004467D3">
            <w:r w:rsidRPr="00922226">
              <w:rPr>
                <w:b/>
              </w:rPr>
              <w:t>Подведение итогов закупки</w:t>
            </w:r>
            <w:r w:rsidRPr="00922226">
              <w:t xml:space="preserve"> «</w:t>
            </w:r>
            <w:r>
              <w:t>12</w:t>
            </w:r>
            <w:r w:rsidRPr="00922226">
              <w:t xml:space="preserve">» </w:t>
            </w:r>
            <w:r>
              <w:t>июля</w:t>
            </w:r>
            <w:r w:rsidRPr="008349DC">
              <w:t xml:space="preserve"> 201</w:t>
            </w:r>
            <w:r>
              <w:t xml:space="preserve">8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sidR="004467D3" w:rsidRPr="004467D3">
              <w:rPr>
                <w:b/>
              </w:rPr>
              <w:t xml:space="preserve">«01» июня </w:t>
            </w:r>
            <w:r w:rsidR="00DC0DAE">
              <w:rPr>
                <w:b/>
              </w:rPr>
              <w:t>201</w:t>
            </w:r>
            <w:r w:rsidR="00841CD0">
              <w:rPr>
                <w:b/>
              </w:rPr>
              <w:t>8</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r w:rsidR="00841CD0" w:rsidRPr="007758C3">
              <w:rPr>
                <w:b/>
              </w:rPr>
              <w:t xml:space="preserve">закупке: </w:t>
            </w:r>
            <w:r w:rsidR="00841CD0">
              <w:rPr>
                <w:b/>
              </w:rPr>
              <w:t>«</w:t>
            </w:r>
            <w:r w:rsidR="00385379">
              <w:rPr>
                <w:b/>
              </w:rPr>
              <w:t>1</w:t>
            </w:r>
            <w:r w:rsidR="00BB6D7A">
              <w:rPr>
                <w:b/>
              </w:rPr>
              <w:t>9</w:t>
            </w:r>
            <w:r w:rsidRPr="007758C3">
              <w:rPr>
                <w:b/>
              </w:rPr>
              <w:t xml:space="preserve">» </w:t>
            </w:r>
            <w:r w:rsidR="004467D3">
              <w:rPr>
                <w:b/>
              </w:rPr>
              <w:t>июня</w:t>
            </w:r>
            <w:r w:rsidR="006C3573">
              <w:rPr>
                <w:b/>
              </w:rPr>
              <w:t xml:space="preserve"> 201</w:t>
            </w:r>
            <w:r w:rsidR="00841CD0">
              <w:rPr>
                <w:b/>
              </w:rPr>
              <w:t>8</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4467D3" w:rsidRPr="003228C0" w:rsidRDefault="004467D3" w:rsidP="004467D3">
            <w:pPr>
              <w:pStyle w:val="Default"/>
              <w:jc w:val="both"/>
            </w:pPr>
            <w:r w:rsidRPr="00227C39">
              <w:rPr>
                <w:iCs/>
              </w:rPr>
              <w:t>Право на заключение договора</w:t>
            </w:r>
            <w:r>
              <w:rPr>
                <w:iCs/>
              </w:rPr>
              <w:t xml:space="preserve"> </w:t>
            </w:r>
            <w:r w:rsidRPr="00E43CB6">
              <w:rPr>
                <w:iCs/>
              </w:rPr>
              <w:t xml:space="preserve">на оказание </w:t>
            </w:r>
            <w:r w:rsidRPr="004C18ED">
              <w:rPr>
                <w:iCs/>
              </w:rPr>
              <w:t>услуг по технической поддержке системы мониторинга коммерческого ЦОД</w:t>
            </w:r>
            <w:r>
              <w:t>.</w:t>
            </w:r>
            <w:r w:rsidRPr="003228C0">
              <w:t xml:space="preserve"> </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«Проект договора»</w:t>
              </w:r>
            </w:hyperlink>
            <w:r w:rsidRPr="00D305F8">
              <w:t xml:space="preserve"> </w:t>
            </w:r>
            <w:r w:rsidR="00761EBA">
              <w:t xml:space="preserve">и в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r w:rsidR="003A68A4">
              <w:t>.</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4467D3" w:rsidRPr="003D6443" w:rsidRDefault="004467D3" w:rsidP="004467D3">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sidRPr="004C18ED">
              <w:rPr>
                <w:iCs/>
                <w:color w:val="auto"/>
              </w:rPr>
              <w:t>1</w:t>
            </w:r>
            <w:r>
              <w:rPr>
                <w:iCs/>
                <w:color w:val="auto"/>
              </w:rPr>
              <w:t xml:space="preserve"> </w:t>
            </w:r>
            <w:r w:rsidRPr="004C18ED">
              <w:rPr>
                <w:iCs/>
                <w:color w:val="auto"/>
              </w:rPr>
              <w:t>546</w:t>
            </w:r>
            <w:r>
              <w:rPr>
                <w:iCs/>
                <w:color w:val="auto"/>
              </w:rPr>
              <w:t xml:space="preserve"> </w:t>
            </w:r>
            <w:r w:rsidRPr="004C18ED">
              <w:rPr>
                <w:iCs/>
                <w:color w:val="auto"/>
              </w:rPr>
              <w:t>666,67</w:t>
            </w:r>
            <w:r>
              <w:rPr>
                <w:iCs/>
                <w:color w:val="auto"/>
              </w:rPr>
              <w:t xml:space="preserve">руб. </w:t>
            </w:r>
            <w:r w:rsidRPr="003D6443">
              <w:rPr>
                <w:iCs/>
                <w:color w:val="auto"/>
              </w:rPr>
              <w:t>(</w:t>
            </w:r>
            <w:r>
              <w:rPr>
                <w:iCs/>
                <w:color w:val="auto"/>
              </w:rPr>
              <w:t xml:space="preserve">Один </w:t>
            </w:r>
            <w:r w:rsidRPr="003D6443">
              <w:rPr>
                <w:iCs/>
                <w:color w:val="auto"/>
              </w:rPr>
              <w:t>миллион</w:t>
            </w:r>
            <w:r>
              <w:rPr>
                <w:iCs/>
                <w:color w:val="auto"/>
              </w:rPr>
              <w:t xml:space="preserve"> пятьсот сорок шесть </w:t>
            </w:r>
            <w:r w:rsidRPr="003D6443">
              <w:rPr>
                <w:iCs/>
                <w:color w:val="auto"/>
              </w:rPr>
              <w:t xml:space="preserve">тысяч </w:t>
            </w:r>
            <w:r>
              <w:rPr>
                <w:iCs/>
                <w:color w:val="auto"/>
              </w:rPr>
              <w:t>шестьсот шестьдесят шесть р</w:t>
            </w:r>
            <w:r w:rsidRPr="003D6443">
              <w:rPr>
                <w:iCs/>
                <w:color w:val="auto"/>
              </w:rPr>
              <w:t>убл</w:t>
            </w:r>
            <w:r>
              <w:rPr>
                <w:iCs/>
                <w:color w:val="auto"/>
              </w:rPr>
              <w:t>ей 67 коп</w:t>
            </w:r>
            <w:r w:rsidR="0069682E">
              <w:rPr>
                <w:iCs/>
                <w:color w:val="auto"/>
              </w:rPr>
              <w:t>.</w:t>
            </w:r>
            <w:r>
              <w:rPr>
                <w:iCs/>
                <w:color w:val="auto"/>
              </w:rPr>
              <w:t>)</w:t>
            </w:r>
            <w:r w:rsidRPr="003D6443">
              <w:rPr>
                <w:iCs/>
                <w:color w:val="auto"/>
              </w:rPr>
              <w:t xml:space="preserve"> с учетом НДС (18%) </w:t>
            </w:r>
            <w:r>
              <w:rPr>
                <w:iCs/>
                <w:color w:val="auto"/>
              </w:rPr>
              <w:t>235 932,20</w:t>
            </w:r>
            <w:r w:rsidRPr="003D6443">
              <w:rPr>
                <w:iCs/>
                <w:color w:val="auto"/>
              </w:rPr>
              <w:t xml:space="preserve"> рублей.</w:t>
            </w:r>
          </w:p>
          <w:p w:rsidR="004467D3" w:rsidRDefault="004467D3" w:rsidP="004467D3">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Pr>
                <w:iCs/>
                <w:color w:val="auto"/>
              </w:rPr>
              <w:t>1 310 734,47 руб.</w:t>
            </w:r>
          </w:p>
          <w:p w:rsidR="004467D3" w:rsidRDefault="004467D3" w:rsidP="004467D3">
            <w:pPr>
              <w:pStyle w:val="Default"/>
              <w:jc w:val="both"/>
              <w:rPr>
                <w:iCs/>
                <w:color w:val="auto"/>
              </w:rPr>
            </w:pPr>
            <w:r w:rsidRPr="003D6443">
              <w:rPr>
                <w:iCs/>
                <w:color w:val="auto"/>
              </w:rPr>
              <w:t>(</w:t>
            </w:r>
            <w:r>
              <w:rPr>
                <w:iCs/>
                <w:color w:val="auto"/>
              </w:rPr>
              <w:t>Один м</w:t>
            </w:r>
            <w:r w:rsidRPr="003D6443">
              <w:rPr>
                <w:iCs/>
                <w:color w:val="auto"/>
              </w:rPr>
              <w:t xml:space="preserve">иллион </w:t>
            </w:r>
            <w:r>
              <w:rPr>
                <w:iCs/>
                <w:color w:val="auto"/>
              </w:rPr>
              <w:t xml:space="preserve">триста десять </w:t>
            </w:r>
            <w:r w:rsidRPr="003D6443">
              <w:rPr>
                <w:iCs/>
                <w:color w:val="auto"/>
              </w:rPr>
              <w:t>тысяч</w:t>
            </w:r>
            <w:r>
              <w:rPr>
                <w:iCs/>
                <w:color w:val="auto"/>
              </w:rPr>
              <w:t xml:space="preserve"> семьсот тридцать четыре рубля 47</w:t>
            </w:r>
            <w:r w:rsidRPr="003D6443">
              <w:rPr>
                <w:iCs/>
                <w:color w:val="auto"/>
              </w:rPr>
              <w:t xml:space="preserve"> </w:t>
            </w:r>
          </w:p>
          <w:p w:rsidR="00343CEA" w:rsidRDefault="004467D3" w:rsidP="004467D3">
            <w:pPr>
              <w:ind w:firstLine="34"/>
              <w:jc w:val="both"/>
              <w:rPr>
                <w:iCs/>
              </w:rPr>
            </w:pPr>
            <w:r w:rsidRPr="003D6443">
              <w:rPr>
                <w:iCs/>
              </w:rPr>
              <w:t>коп</w:t>
            </w:r>
            <w:r>
              <w:rPr>
                <w:iCs/>
              </w:rPr>
              <w:t>еек)</w:t>
            </w:r>
            <w:r w:rsidRPr="003D6443">
              <w:rPr>
                <w:iCs/>
              </w:rPr>
              <w:t xml:space="preserve"> без учета НДС.</w:t>
            </w:r>
          </w:p>
          <w:p w:rsidR="004467D3" w:rsidRDefault="004467D3" w:rsidP="004467D3">
            <w:pPr>
              <w:ind w:firstLine="34"/>
              <w:jc w:val="both"/>
              <w:rPr>
                <w:iCs/>
              </w:rPr>
            </w:pPr>
          </w:p>
          <w:p w:rsidR="00B71360" w:rsidRDefault="00B71360" w:rsidP="00B71360">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B71360" w:rsidRDefault="00B71360" w:rsidP="005B24C0">
            <w:pPr>
              <w:ind w:firstLine="34"/>
              <w:jc w:val="both"/>
            </w:pPr>
          </w:p>
          <w:p w:rsidR="002B5A6E" w:rsidRPr="00761EBA" w:rsidRDefault="002849F1" w:rsidP="005B24C0">
            <w:pPr>
              <w:ind w:firstLine="34"/>
              <w:jc w:val="both"/>
              <w:rPr>
                <w:iCs/>
              </w:rPr>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r w:rsidR="00183258" w:rsidRPr="00F84878">
                    <w:rPr>
                      <w:rFonts w:cs="Arial"/>
                      <w:color w:val="000000"/>
                    </w:rPr>
                    <w:t xml:space="preserve">законом </w:t>
                  </w:r>
                  <w:r w:rsidR="00183258">
                    <w:rPr>
                      <w:rFonts w:cs="Arial"/>
                      <w:color w:val="000000"/>
                    </w:rPr>
                    <w:t>от</w:t>
                  </w:r>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r w:rsidR="00183258" w:rsidRPr="00F84878">
                    <w:rPr>
                      <w:rFonts w:eastAsia="Calibri" w:cs="Arial"/>
                      <w:color w:val="000000"/>
                    </w:rPr>
                    <w:t>законом</w:t>
                  </w:r>
                  <w:r w:rsidR="00183258">
                    <w:rPr>
                      <w:rFonts w:eastAsia="Calibri" w:cs="Arial"/>
                      <w:color w:val="000000"/>
                    </w:rPr>
                    <w:t xml:space="preserve"> </w:t>
                  </w:r>
                  <w:r w:rsidR="00183258" w:rsidRPr="00F84878">
                    <w:rPr>
                      <w:rFonts w:eastAsia="Calibri" w:cs="Arial"/>
                      <w:color w:val="000000"/>
                    </w:rPr>
                    <w:t>от</w:t>
                  </w:r>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69682E">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FB6EFF">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w:t>
                  </w:r>
                  <w:r w:rsidR="00FB6EFF">
                    <w:t>рабочих</w:t>
                  </w:r>
                  <w:r w:rsidRPr="00975397">
                    <w:t xml:space="preserve">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589357105" r:id="rId33"/>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r w:rsidR="00235391" w:rsidRPr="00A4788C">
              <w:rPr>
                <w:rFonts w:ascii="Times New Roman" w:hAnsi="Times New Roman" w:cs="Times New Roman"/>
                <w:sz w:val="24"/>
                <w:szCs w:val="24"/>
              </w:rPr>
              <w:t>предложение i</w:t>
            </w:r>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8D0079">
              <w:rPr>
                <w:b/>
                <w:szCs w:val="28"/>
              </w:rPr>
              <w:t>»</w:t>
            </w:r>
            <w:r w:rsidRPr="008D0079">
              <w:rPr>
                <w:szCs w:val="28"/>
              </w:rPr>
              <w:t>, определяется следующим образом:</w:t>
            </w:r>
          </w:p>
          <w:p w:rsidR="00372951" w:rsidRPr="008D0079" w:rsidRDefault="00372951" w:rsidP="00372951">
            <w:pPr>
              <w:ind w:firstLine="567"/>
              <w:jc w:val="both"/>
            </w:pPr>
            <w:r w:rsidRPr="008D0079">
              <w:t xml:space="preserve">Наличие в заявке участника закупки условий оплаты: </w:t>
            </w:r>
            <w:r w:rsidR="002721A7" w:rsidRPr="002721A7">
              <w:t>Заказчик производит оплату услуг по</w:t>
            </w:r>
            <w:r w:rsidR="002721A7">
              <w:t xml:space="preserve"> настоящему Договору в течение 6</w:t>
            </w:r>
            <w:r w:rsidR="002721A7" w:rsidRPr="002721A7">
              <w:t>0 (</w:t>
            </w:r>
            <w:r w:rsidR="002721A7">
              <w:t>шестидесяти</w:t>
            </w:r>
            <w:r w:rsidR="002721A7" w:rsidRPr="002721A7">
              <w:t xml:space="preserve">) </w:t>
            </w:r>
            <w:r w:rsidR="00B71360">
              <w:t>календарных</w:t>
            </w:r>
            <w:r w:rsidR="002721A7" w:rsidRPr="002721A7">
              <w:t xml:space="preserve"> дней с момента получения оригинала счета, на основании Акта выполненных работ, выставленных Исполнителем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2721A7" w:rsidRPr="002721A7">
              <w:t xml:space="preserve">Заказчик производит оплату услуг по настоящему Договору в течение 30 (тридцати) </w:t>
            </w:r>
            <w:r w:rsidR="00B71360">
              <w:t>календарных</w:t>
            </w:r>
            <w:r w:rsidR="002721A7" w:rsidRPr="002721A7">
              <w:t xml:space="preserve"> дней с момента получения оригинала счета, на основании Акта выполненных работ, выставленных Исполнителем</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BB6D7A">
              <w:fldChar w:fldCharType="begin"/>
            </w:r>
            <w:r w:rsidR="00BB6D7A">
              <w:instrText xml:space="preserve"> HYPERLINK \l "_РАЗДЕЛ_V._Проект" </w:instrText>
            </w:r>
            <w:r w:rsidR="00BB6D7A">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BB6D7A">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69682E">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rsidR="00235391">
              <w:t>Заказчиком</w:t>
            </w:r>
            <w:r w:rsidR="00235391" w:rsidRPr="002536B6">
              <w:t xml:space="preserve"> </w:t>
            </w:r>
            <w:r w:rsidR="00235391">
              <w:t>в</w:t>
            </w:r>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r w:rsidR="007A084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183258" w:rsidP="00183258">
            <w:pPr>
              <w:jc w:val="both"/>
            </w:pPr>
            <w:bookmarkStart w:id="42" w:name="_Ref314562138"/>
            <w:r>
              <w:t xml:space="preserve">       </w:t>
            </w:r>
            <w:r w:rsidR="005839DD">
              <w:t>3</w:t>
            </w:r>
            <w:r w:rsidR="005839DD" w:rsidRPr="005C24A0">
              <w:t xml:space="preserve">) </w:t>
            </w:r>
            <w:bookmarkEnd w:id="42"/>
            <w:r w:rsidR="005839DD">
              <w:t>Д</w:t>
            </w:r>
            <w:r w:rsidR="005839DD" w:rsidRPr="005C24A0">
              <w:t xml:space="preserve">окументы, </w:t>
            </w:r>
            <w:r w:rsidR="005839DD">
              <w:t xml:space="preserve">которые </w:t>
            </w:r>
            <w:r w:rsidR="005839DD" w:rsidRPr="005C24A0">
              <w:t>подтверждаю</w:t>
            </w:r>
            <w:r w:rsidR="005839DD">
              <w:t xml:space="preserve">т </w:t>
            </w:r>
            <w:r w:rsidR="005839DD" w:rsidRPr="005C24A0">
              <w:t xml:space="preserve">соответствие </w:t>
            </w:r>
            <w:r w:rsidR="005839DD">
              <w:t>Претендента/</w:t>
            </w:r>
            <w:r w:rsidR="005839DD" w:rsidRPr="00975397">
              <w:t xml:space="preserve">Претендентов требованиям к Участникам, установленным в пункте </w:t>
            </w:r>
            <w:r w:rsidR="005839DD" w:rsidRPr="00975397">
              <w:fldChar w:fldCharType="begin"/>
            </w:r>
            <w:r w:rsidR="005839DD" w:rsidRPr="00975397">
              <w:instrText xml:space="preserve"> REF _Ref378853304 \r \h  \* MERGEFORMAT </w:instrText>
            </w:r>
            <w:r w:rsidR="005839DD" w:rsidRPr="00975397">
              <w:fldChar w:fldCharType="separate"/>
            </w:r>
            <w:r w:rsidR="0069682E">
              <w:t>15</w:t>
            </w:r>
            <w:r w:rsidR="005839DD" w:rsidRPr="00975397">
              <w:fldChar w:fldCharType="end"/>
            </w:r>
            <w:r w:rsidR="005839DD" w:rsidRPr="00975397">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5839DD" w:rsidRPr="00975397">
              <w:rPr>
                <w:iCs/>
              </w:rPr>
              <w:t xml:space="preserve"> Документации, </w:t>
            </w:r>
            <w:r w:rsidR="005839DD" w:rsidRPr="00975397">
              <w:rPr>
                <w:b/>
                <w:iCs/>
              </w:rPr>
              <w:t xml:space="preserve">с </w:t>
            </w:r>
            <w:r w:rsidR="005839DD" w:rsidRPr="00975397">
              <w:t>обязательным включением форм</w:t>
            </w:r>
            <w:r w:rsidR="005839DD" w:rsidRPr="00975397">
              <w:rPr>
                <w:b/>
                <w:iCs/>
                <w:u w:val="single"/>
              </w:rPr>
              <w:t xml:space="preserve"> </w:t>
            </w:r>
            <w:hyperlink w:anchor="_РАЗДЕЛ_III._ФОРМЫ" w:history="1">
              <w:r w:rsidR="005839DD" w:rsidRPr="00975397">
                <w:rPr>
                  <w:rStyle w:val="a9"/>
                </w:rPr>
                <w:t>раздела III «Формы для заполнения претендентами закупки»</w:t>
              </w:r>
            </w:hyperlink>
            <w:r w:rsidR="005839DD" w:rsidRPr="00975397">
              <w:rPr>
                <w:b/>
                <w:iCs/>
                <w:u w:val="single"/>
              </w:rPr>
              <w:t>,</w:t>
            </w:r>
            <w:r w:rsidR="005839DD" w:rsidRPr="0025668A">
              <w:rPr>
                <w:b/>
                <w:iCs/>
              </w:rPr>
              <w:t xml:space="preserve"> </w:t>
            </w:r>
            <w:r w:rsidR="005839DD" w:rsidRPr="00975397">
              <w:t xml:space="preserve">копии разрешительных документов указанных в </w:t>
            </w:r>
            <w:proofErr w:type="spellStart"/>
            <w:r w:rsidR="005839DD" w:rsidRPr="00975397">
              <w:t>п.п</w:t>
            </w:r>
            <w:proofErr w:type="spellEnd"/>
            <w:r w:rsidR="005839DD" w:rsidRPr="00975397">
              <w:t xml:space="preserve">. 1 пункта </w:t>
            </w:r>
            <w:r w:rsidR="005839DD" w:rsidRPr="00975397">
              <w:fldChar w:fldCharType="begin"/>
            </w:r>
            <w:r w:rsidR="005839DD" w:rsidRPr="00975397">
              <w:instrText xml:space="preserve"> REF _Ref378853304 \r \h  \* MERGEFORMAT </w:instrText>
            </w:r>
            <w:r w:rsidR="005839DD" w:rsidRPr="00975397">
              <w:fldChar w:fldCharType="separate"/>
            </w:r>
            <w:r w:rsidR="0069682E">
              <w:t>15</w:t>
            </w:r>
            <w:r w:rsidR="005839DD" w:rsidRPr="00975397">
              <w:fldChar w:fldCharType="end"/>
            </w:r>
            <w:r w:rsidR="005839DD" w:rsidRPr="00975397">
              <w:rPr>
                <w:iCs/>
              </w:rPr>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69682E">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69682E">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69682E">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69682E">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r w:rsidR="00183258">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69682E">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183258">
              <w:t xml:space="preserve"> </w:t>
            </w:r>
            <w:r w:rsidRPr="00F84878">
              <w:t>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183258" w:rsidP="005262C2">
            <w:pPr>
              <w:ind w:firstLine="488"/>
              <w:jc w:val="both"/>
            </w:pPr>
            <w:r>
              <w:t xml:space="preserve">6. Документ, заполненный по </w:t>
            </w:r>
            <w:hyperlink w:anchor="_Форма_5_Справка" w:history="1">
              <w:r w:rsidR="005839DD" w:rsidRPr="00975397">
                <w:rPr>
                  <w:rStyle w:val="a9"/>
                </w:rPr>
                <w:t>Форме 5</w:t>
              </w:r>
            </w:hyperlink>
            <w:r w:rsidR="005839DD"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rsidR="005839DD">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69682E">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69682E">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69682E">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w:t>
            </w:r>
            <w:proofErr w:type="spellStart"/>
            <w:r w:rsidRPr="000A0A31">
              <w:t>doc</w:t>
            </w:r>
            <w:proofErr w:type="spellEnd"/>
            <w:r w:rsidRPr="000A0A31">
              <w:t>., *</w:t>
            </w:r>
            <w:proofErr w:type="spellStart"/>
            <w:proofErr w:type="gramStart"/>
            <w:r w:rsidRPr="000A0A31">
              <w:t>docx</w:t>
            </w:r>
            <w:proofErr w:type="spellEnd"/>
            <w:r w:rsidRPr="000A0A31">
              <w:t>.,</w:t>
            </w:r>
            <w:proofErr w:type="gramEnd"/>
            <w:r w:rsidRPr="000A0A31">
              <w:t xml:space="preserve"> *</w:t>
            </w:r>
            <w:proofErr w:type="spellStart"/>
            <w:r w:rsidRPr="000A0A31">
              <w:t>xls</w:t>
            </w:r>
            <w:proofErr w:type="spellEnd"/>
            <w:r w:rsidRPr="000A0A31">
              <w:t>., *</w:t>
            </w:r>
            <w:proofErr w:type="spellStart"/>
            <w:r w:rsidRPr="000A0A31">
              <w:t>xlsx</w:t>
            </w:r>
            <w:proofErr w:type="spellEnd"/>
            <w:r w:rsidRPr="000A0A31">
              <w:t>., *</w:t>
            </w:r>
            <w:proofErr w:type="spellStart"/>
            <w:r w:rsidRPr="000A0A31">
              <w:t>ppt</w:t>
            </w:r>
            <w:proofErr w:type="spellEnd"/>
            <w:r w:rsidRPr="000A0A31">
              <w:t>., и т.д. в отсканированном виде в формате *</w:t>
            </w:r>
            <w:proofErr w:type="spellStart"/>
            <w:r w:rsidRPr="000A0A31">
              <w:t>pdf</w:t>
            </w:r>
            <w:proofErr w:type="spellEnd"/>
            <w:r w:rsidRPr="000A0A3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r w:rsidR="00183258" w:rsidRPr="00385A5A">
              <w:t>например,</w:t>
            </w:r>
            <w:r w:rsidRPr="00385A5A">
              <w:t xml:space="preserve">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9682E">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183258" w:rsidP="005262C2">
            <w:pPr>
              <w:ind w:firstLine="486"/>
              <w:jc w:val="both"/>
            </w:pPr>
            <w:r>
              <w:t xml:space="preserve">а) </w:t>
            </w:r>
            <w:r>
              <w:tab/>
            </w:r>
            <w:r w:rsidR="005839DD">
              <w:t xml:space="preserve">несоответствия Претендента требованиям, установленным пунктом </w:t>
            </w:r>
            <w:r w:rsidR="005839DD">
              <w:fldChar w:fldCharType="begin"/>
            </w:r>
            <w:r w:rsidR="005839DD">
              <w:instrText xml:space="preserve"> REF _Ref378853304 \r \h </w:instrText>
            </w:r>
            <w:r w:rsidR="005839DD">
              <w:fldChar w:fldCharType="separate"/>
            </w:r>
            <w:r w:rsidR="0069682E">
              <w:t>15</w:t>
            </w:r>
            <w:r w:rsidR="005839DD">
              <w:fldChar w:fldCharType="end"/>
            </w:r>
            <w:r w:rsidR="005839DD">
              <w:t xml:space="preserve"> </w:t>
            </w:r>
            <w:hyperlink w:anchor="_РАЗДЕЛ_II._СВЕДЕНИЯ" w:history="1">
              <w:r w:rsidR="005839DD" w:rsidRPr="00391CDE">
                <w:rPr>
                  <w:rStyle w:val="a9"/>
                </w:rPr>
                <w:t>раздела II «</w:t>
              </w:r>
              <w:r w:rsidR="005839DD">
                <w:rPr>
                  <w:rStyle w:val="a9"/>
                </w:rPr>
                <w:t>Информационная карта</w:t>
              </w:r>
              <w:r w:rsidR="005839DD" w:rsidRPr="00391CDE">
                <w:rPr>
                  <w:rStyle w:val="a9"/>
                </w:rPr>
                <w:t>»</w:t>
              </w:r>
            </w:hyperlink>
            <w:r w:rsidR="005839DD">
              <w:t xml:space="preserve"> Документации;</w:t>
            </w:r>
          </w:p>
          <w:p w:rsidR="005839DD" w:rsidRDefault="00183258" w:rsidP="005262C2">
            <w:pPr>
              <w:ind w:firstLine="486"/>
              <w:jc w:val="both"/>
            </w:pPr>
            <w:r>
              <w:t xml:space="preserve">б) </w:t>
            </w:r>
            <w:r>
              <w:tab/>
            </w:r>
            <w:r w:rsidR="005839DD">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183258" w:rsidP="005262C2">
            <w:pPr>
              <w:ind w:firstLine="486"/>
              <w:jc w:val="both"/>
            </w:pPr>
            <w:r>
              <w:t xml:space="preserve">в) </w:t>
            </w:r>
            <w:r>
              <w:tab/>
            </w:r>
            <w:r w:rsidR="005839DD">
              <w:t>несоответствия Заявки (в том числе представленного технико-коммерческого предложения) требованиям настоящей Документации;</w:t>
            </w:r>
          </w:p>
          <w:p w:rsidR="005839DD" w:rsidRDefault="00183258" w:rsidP="005262C2">
            <w:pPr>
              <w:ind w:firstLine="486"/>
              <w:jc w:val="both"/>
            </w:pPr>
            <w:r>
              <w:t xml:space="preserve">г) </w:t>
            </w:r>
            <w:r>
              <w:tab/>
            </w:r>
            <w:r w:rsidR="005839DD">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183258" w:rsidP="00E15AD7">
            <w:pPr>
              <w:pStyle w:val="ac"/>
              <w:tabs>
                <w:tab w:val="clear" w:pos="4677"/>
                <w:tab w:val="clear" w:pos="9355"/>
              </w:tabs>
              <w:ind w:firstLine="528"/>
              <w:jc w:val="both"/>
              <w:rPr>
                <w:i/>
                <w:color w:val="FF0000"/>
              </w:rPr>
            </w:pPr>
            <w:r>
              <w:t>-</w:t>
            </w:r>
            <w:r w:rsidR="00E15AD7" w:rsidRPr="00672167">
              <w:t>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hyperlink r:id="rId36"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B71360" w:rsidP="00A620C8">
            <w:pPr>
              <w:ind w:firstLine="528"/>
              <w:jc w:val="both"/>
            </w:pPr>
            <w:r w:rsidRPr="002721A7">
              <w:t xml:space="preserve">Заказчик производит оплату услуг по настоящему Договору в течение 30 (тридцати) </w:t>
            </w:r>
            <w:r>
              <w:t>календарных</w:t>
            </w:r>
            <w:r w:rsidRPr="002721A7">
              <w:t xml:space="preserve"> дней с момента получения оригинала счета, на основании Акта выполненных работ, выставленных Исполнителем</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8"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r w:rsidR="00183258" w:rsidRPr="00C22450">
        <w:rPr>
          <w:sz w:val="22"/>
          <w:szCs w:val="22"/>
        </w:rPr>
        <w:t>года №</w:t>
      </w:r>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r w:rsidR="00183258" w:rsidRPr="00F11B94">
        <w:rPr>
          <w:bCs w:val="0"/>
          <w:szCs w:val="24"/>
        </w:rPr>
        <w:t>_, (</w:t>
      </w:r>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00183258" w:rsidRPr="005C24A0">
        <w:t xml:space="preserve">_, </w:t>
      </w:r>
      <w:r w:rsidR="00183258">
        <w:t xml:space="preserve">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r w:rsidR="00183258" w:rsidRPr="00582CB7">
        <w:t>_ (</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r w:rsidR="00183258" w:rsidRPr="007758C3">
        <w:t>Заявки</w:t>
      </w:r>
      <w:r w:rsidR="00183258" w:rsidRPr="007758C3">
        <w:rPr>
          <w:i/>
        </w:rPr>
        <w:t xml:space="preserve"> связей</w:t>
      </w:r>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69682E">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69682E">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69682E">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69682E">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proofErr w:type="gramStart"/>
      <w:r w:rsidRPr="00774587">
        <w:rPr>
          <w:rFonts w:ascii="Times New Roman" w:hAnsi="Times New Roman"/>
        </w:rPr>
        <w:t xml:space="preserve"> </w:t>
      </w:r>
      <w:r w:rsidR="00183258" w:rsidRPr="00774587">
        <w:rPr>
          <w:rFonts w:ascii="Times New Roman" w:hAnsi="Times New Roman"/>
        </w:rPr>
        <w:t xml:space="preserve">  (</w:t>
      </w:r>
      <w:proofErr w:type="gramEnd"/>
      <w:r w:rsidRPr="00774587">
        <w:rPr>
          <w:rFonts w:ascii="Times New Roman" w:hAnsi="Times New Roman"/>
        </w:rPr>
        <w:t>Ф.И.О. должность подписавшего)</w:t>
      </w:r>
    </w:p>
    <w:p w:rsidR="005839DD" w:rsidRDefault="00183258" w:rsidP="005839DD">
      <w:pPr>
        <w:pStyle w:val="af5"/>
        <w:snapToGrid/>
        <w:rPr>
          <w:rFonts w:ascii="Times New Roman" w:hAnsi="Times New Roman"/>
        </w:rPr>
      </w:pPr>
      <w:r w:rsidRPr="00774587">
        <w:rPr>
          <w:rFonts w:ascii="Times New Roman" w:hAnsi="Times New Roman"/>
        </w:rPr>
        <w:t>М.П. (при</w:t>
      </w:r>
      <w:r w:rsidR="005839DD"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r w:rsidR="00183258" w:rsidRPr="005C24A0">
              <w:t>активов (</w:t>
            </w:r>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r w:rsidR="00183258" w:rsidRPr="00AA777F">
              <w:rPr>
                <w:rFonts w:eastAsia="Calibri"/>
                <w:i/>
                <w:sz w:val="22"/>
                <w:szCs w:val="22"/>
                <w:lang w:eastAsia="en-US"/>
              </w:rPr>
              <w:t>участия Субъектов</w:t>
            </w:r>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proofErr w:type="gramStart"/>
      <w:r w:rsidRPr="00774587">
        <w:rPr>
          <w:rFonts w:ascii="Times New Roman" w:hAnsi="Times New Roman"/>
        </w:rPr>
        <w:t xml:space="preserve">   (</w:t>
      </w:r>
      <w:proofErr w:type="gramEnd"/>
      <w:r w:rsidRPr="00774587">
        <w:rPr>
          <w:rFonts w:ascii="Times New Roman" w:hAnsi="Times New Roman"/>
        </w:rPr>
        <w:t>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first" r:id="rId39"/>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9256AB" w:rsidRDefault="00B3775A" w:rsidP="00843526">
      <w:pPr>
        <w:jc w:val="both"/>
        <w:rPr>
          <w:iCs/>
        </w:rPr>
      </w:pPr>
      <w:r>
        <w:rPr>
          <w:iCs/>
        </w:rPr>
        <w:t>Представлено в отдельном файле – «Форма 3 – ТКП»</w:t>
      </w: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2" w:name="_Toc438142142"/>
      <w:bookmarkStart w:id="93" w:name="_Ref313304436"/>
      <w:bookmarkStart w:id="94" w:name="_Toc314507388"/>
      <w:bookmarkStart w:id="95" w:name="_Toc322209429"/>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3"/>
      <w:bookmarkEnd w:id="94"/>
    </w:p>
    <w:p w:rsidR="005839DD" w:rsidRPr="005C24A0" w:rsidRDefault="005839DD" w:rsidP="005839DD">
      <w:pPr>
        <w:jc w:val="center"/>
      </w:pPr>
      <w:r w:rsidRPr="005C24A0">
        <w:t>О ЗАКУПКЕ</w:t>
      </w:r>
      <w:bookmarkEnd w:id="95"/>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r w:rsidR="0092292A" w:rsidRPr="005C24A0">
        <w:t>адресу: _</w:t>
      </w:r>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r w:rsidR="0092292A" w:rsidRPr="005C24A0">
        <w:t xml:space="preserve">представитель) </w:t>
      </w:r>
      <w:r w:rsidR="0092292A" w:rsidRPr="005C24A0">
        <w:tab/>
      </w:r>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42143"/>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0"/>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0"/>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r w:rsidR="0092292A" w:rsidRPr="00FE1848">
        <w:t xml:space="preserve">КПП: </w:t>
      </w:r>
      <w:r w:rsidR="0092292A" w:rsidRPr="00FE1848">
        <w:tab/>
      </w:r>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r w:rsidR="0092292A" w:rsidRPr="00FE1848">
        <w:t xml:space="preserve">ОГРН: </w:t>
      </w:r>
      <w:r w:rsidR="0092292A" w:rsidRPr="00FE1848">
        <w:tab/>
      </w:r>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r w:rsidR="0092292A" w:rsidRPr="00FE1848">
              <w:rPr>
                <w:sz w:val="22"/>
                <w:szCs w:val="22"/>
              </w:rPr>
              <w:t>человек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r w:rsidR="0092292A" w:rsidRPr="00FE1848">
              <w:rPr>
                <w:sz w:val="22"/>
                <w:szCs w:val="22"/>
              </w:rPr>
              <w:t>рублей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000E7534">
        <w:rPr>
          <w:bCs/>
          <w:color w:val="808080"/>
        </w:rPr>
        <w:t>И</w:t>
      </w:r>
      <w:r w:rsidR="000E7534" w:rsidRPr="00FE1848">
        <w:rPr>
          <w:bCs/>
          <w:color w:val="808080"/>
        </w:rPr>
        <w:t>нформационной</w:t>
      </w:r>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E1848">
          <w:rPr>
            <w:bCs/>
            <w:color w:val="808080"/>
          </w:rPr>
          <w:t>пунктах 7</w:t>
        </w:r>
      </w:hyperlink>
      <w:r w:rsidRPr="00FE1848">
        <w:rPr>
          <w:bCs/>
          <w:color w:val="808080"/>
        </w:rPr>
        <w:t xml:space="preserve"> и </w:t>
      </w:r>
      <w:hyperlink r:id="rId42"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3" w:history="1">
        <w:r w:rsidRPr="00FE1848">
          <w:rPr>
            <w:bCs/>
            <w:color w:val="808080"/>
          </w:rPr>
          <w:t>Пункты 1</w:t>
        </w:r>
      </w:hyperlink>
      <w:r w:rsidRPr="00FE1848">
        <w:rPr>
          <w:bCs/>
          <w:color w:val="808080"/>
        </w:rPr>
        <w:t xml:space="preserve"> - </w:t>
      </w:r>
      <w:hyperlink r:id="rId44"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E1848">
          <w:rPr>
            <w:bCs/>
            <w:color w:val="808080"/>
          </w:rPr>
          <w:t>подпунктах "в"</w:t>
        </w:r>
      </w:hyperlink>
      <w:r w:rsidRPr="00FE1848">
        <w:rPr>
          <w:bCs/>
          <w:color w:val="808080"/>
        </w:rPr>
        <w:t xml:space="preserve"> - </w:t>
      </w:r>
      <w:hyperlink r:id="rId46"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r w:rsidR="0092292A" w:rsidRPr="00313FAD">
        <w:rPr>
          <w:rFonts w:ascii="Times New Roman" w:hAnsi="Times New Roman"/>
        </w:rPr>
        <w:t xml:space="preserve">представителя) </w:t>
      </w:r>
      <w:r w:rsidR="0092292A" w:rsidRPr="00313FAD">
        <w:rPr>
          <w:rFonts w:ascii="Times New Roman" w:hAnsi="Times New Roman"/>
        </w:rPr>
        <w:tab/>
      </w:r>
      <w:r w:rsidRPr="00313FAD">
        <w:rPr>
          <w:rFonts w:ascii="Times New Roman" w:hAnsi="Times New Roman"/>
        </w:rPr>
        <w:tab/>
        <w:t xml:space="preserve">                 </w:t>
      </w:r>
      <w:proofErr w:type="gramStart"/>
      <w:r w:rsidRPr="00313FAD">
        <w:rPr>
          <w:rFonts w:ascii="Times New Roman" w:hAnsi="Times New Roman"/>
        </w:rPr>
        <w:t xml:space="preserve">   (</w:t>
      </w:r>
      <w:proofErr w:type="gramEnd"/>
      <w:r w:rsidRPr="00313FAD">
        <w:rPr>
          <w:rFonts w:ascii="Times New Roman" w:hAnsi="Times New Roman"/>
        </w:rPr>
        <w:t>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5" w:name="_РАЗДЕЛ_IV._Техническое"/>
      <w:bookmarkEnd w:id="115"/>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Toc438136424"/>
      <w:r w:rsidRPr="00325455">
        <w:rPr>
          <w:rFonts w:ascii="Times New Roman" w:eastAsia="MS Mincho" w:hAnsi="Times New Roman"/>
          <w:color w:val="17365D"/>
          <w:kern w:val="32"/>
          <w:szCs w:val="24"/>
          <w:lang w:val="x-none" w:eastAsia="x-none"/>
        </w:rPr>
        <w:t>РАЗДЕЛ IV. Техническое задание</w:t>
      </w:r>
      <w:bookmarkEnd w:id="116"/>
      <w:r w:rsidR="00920278" w:rsidRPr="00920278">
        <w:rPr>
          <w:rFonts w:eastAsia="MS Mincho"/>
          <w:lang w:eastAsia="x-none"/>
        </w:rPr>
        <w:t xml:space="preserve"> </w:t>
      </w:r>
    </w:p>
    <w:p w:rsidR="008C6454" w:rsidRDefault="008C6454" w:rsidP="00D26A44">
      <w:pPr>
        <w:jc w:val="center"/>
        <w:rPr>
          <w:rFonts w:eastAsia="MS Mincho"/>
          <w:lang w:eastAsia="x-none"/>
        </w:rPr>
      </w:pPr>
    </w:p>
    <w:p w:rsidR="00D26A44" w:rsidRDefault="00D26A44" w:rsidP="00D26A44">
      <w:pPr>
        <w:jc w:val="center"/>
        <w:rPr>
          <w:rFonts w:eastAsia="MS Mincho"/>
          <w:b/>
          <w:lang w:eastAsia="x-none"/>
        </w:rPr>
      </w:pPr>
      <w:r w:rsidRPr="00D26A44">
        <w:rPr>
          <w:rFonts w:eastAsia="MS Mincho"/>
          <w:b/>
          <w:lang w:eastAsia="x-none"/>
        </w:rPr>
        <w:t xml:space="preserve">Техническое задание </w:t>
      </w:r>
    </w:p>
    <w:p w:rsidR="00D26A44" w:rsidRPr="00D26A44" w:rsidRDefault="00D26A44" w:rsidP="00D26A44">
      <w:pPr>
        <w:jc w:val="center"/>
        <w:rPr>
          <w:rFonts w:eastAsia="MS Mincho"/>
          <w:b/>
          <w:lang w:eastAsia="x-none"/>
        </w:rPr>
      </w:pPr>
      <w:r w:rsidRPr="00D26A44">
        <w:rPr>
          <w:rFonts w:eastAsia="MS Mincho"/>
          <w:b/>
          <w:lang w:eastAsia="x-none"/>
        </w:rPr>
        <w:t>на техническую поддержку системы управления и мониторинга Коммерческого ЦОД ПАО «Башинформсвязь»</w:t>
      </w:r>
    </w:p>
    <w:p w:rsidR="00D26A44" w:rsidRPr="00D26A44" w:rsidRDefault="00D26A44" w:rsidP="00D26A44">
      <w:pPr>
        <w:jc w:val="center"/>
        <w:rPr>
          <w:rFonts w:eastAsia="MS Mincho"/>
          <w:lang w:eastAsia="x-none"/>
        </w:rPr>
      </w:pPr>
    </w:p>
    <w:p w:rsidR="00D26A44" w:rsidRPr="00D26A44" w:rsidRDefault="00D26A44" w:rsidP="00D26A44">
      <w:pPr>
        <w:rPr>
          <w:rFonts w:eastAsia="MS Mincho"/>
          <w:b/>
          <w:lang w:eastAsia="x-none"/>
        </w:rPr>
      </w:pPr>
      <w:r w:rsidRPr="00D26A44">
        <w:rPr>
          <w:rFonts w:eastAsia="MS Mincho"/>
          <w:lang w:eastAsia="x-none"/>
        </w:rPr>
        <w:t xml:space="preserve"> </w:t>
      </w:r>
      <w:r w:rsidRPr="00D26A44">
        <w:rPr>
          <w:rFonts w:eastAsia="MS Mincho"/>
          <w:b/>
          <w:lang w:eastAsia="x-none"/>
        </w:rPr>
        <w:t>1. Общие сведения</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В рамках настоящего открытого запроса предложений в электронной форме на право заключения договора на техническую поддержку системы управления и мониторинга Коммерческого ЦОД ПАО «Башинформсвязь» необходимо осуществить сервисное обслуживание системы автоматического управления Коммерческого ЦОД согласно нижеследующим техническим требованиям.</w:t>
      </w:r>
    </w:p>
    <w:p w:rsidR="00D26A44" w:rsidRPr="00D26A44" w:rsidRDefault="00D26A44" w:rsidP="00D26A44">
      <w:pPr>
        <w:rPr>
          <w:rFonts w:eastAsia="MS Mincho"/>
          <w:lang w:eastAsia="x-none"/>
        </w:rPr>
      </w:pPr>
      <w:r w:rsidRPr="00D26A44">
        <w:rPr>
          <w:rFonts w:eastAsia="MS Mincho"/>
          <w:lang w:eastAsia="x-none"/>
        </w:rPr>
        <w:t>Адрес местонахождения оборудования: г. Уфа, ул. Российская, 19.</w:t>
      </w:r>
    </w:p>
    <w:p w:rsidR="00D26A44" w:rsidRPr="00D26A44" w:rsidRDefault="00D26A44" w:rsidP="00D26A44">
      <w:pPr>
        <w:rPr>
          <w:rFonts w:eastAsia="MS Mincho"/>
          <w:lang w:eastAsia="x-none"/>
        </w:rPr>
      </w:pPr>
    </w:p>
    <w:p w:rsidR="00D26A44" w:rsidRPr="00D26A44" w:rsidRDefault="00D26A44" w:rsidP="00D26A44">
      <w:pPr>
        <w:rPr>
          <w:rFonts w:eastAsia="MS Mincho"/>
          <w:b/>
          <w:lang w:eastAsia="x-none"/>
        </w:rPr>
      </w:pPr>
      <w:r w:rsidRPr="00D26A44">
        <w:rPr>
          <w:rFonts w:eastAsia="MS Mincho"/>
          <w:b/>
          <w:lang w:eastAsia="x-none"/>
        </w:rPr>
        <w:t>2. Состав технической поддержки</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 xml:space="preserve">Техническая поддержка включает устранение отказов и сбоев системы управления, оптимизацию работы ее элементов, а также рекомендации по предотвращению отказов и сбоев, повышению производительности системы. </w:t>
      </w:r>
    </w:p>
    <w:p w:rsidR="00D26A44" w:rsidRPr="00D26A44" w:rsidRDefault="00D26A44" w:rsidP="00D26A44">
      <w:pPr>
        <w:rPr>
          <w:rFonts w:eastAsia="MS Mincho"/>
          <w:lang w:eastAsia="x-none"/>
        </w:rPr>
      </w:pPr>
    </w:p>
    <w:p w:rsidR="00D26A44" w:rsidRPr="00D26A44" w:rsidRDefault="00D26A44" w:rsidP="00D26A44">
      <w:pPr>
        <w:rPr>
          <w:rFonts w:eastAsia="MS Mincho"/>
          <w:b/>
          <w:lang w:eastAsia="x-none"/>
        </w:rPr>
      </w:pPr>
      <w:r w:rsidRPr="00D26A44">
        <w:rPr>
          <w:rFonts w:eastAsia="MS Mincho"/>
          <w:b/>
          <w:lang w:eastAsia="x-none"/>
        </w:rPr>
        <w:t>2.1. Выполняемые работы</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 xml:space="preserve">В рамках технической поддержки выполняется ежеквартальное обслуживание: </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 xml:space="preserve">2.1.1. Проверка работоспособности систем, включая тест производительности операционной системы, тест SCADA системы, тест аппаратного обеспечения. </w:t>
      </w:r>
    </w:p>
    <w:p w:rsidR="00D26A44" w:rsidRPr="00D26A44" w:rsidRDefault="00D26A44" w:rsidP="00D26A44">
      <w:pPr>
        <w:rPr>
          <w:rFonts w:eastAsia="MS Mincho"/>
          <w:lang w:eastAsia="x-none"/>
        </w:rPr>
      </w:pPr>
      <w:r w:rsidRPr="00D26A44">
        <w:rPr>
          <w:rFonts w:eastAsia="MS Mincho"/>
          <w:lang w:eastAsia="x-none"/>
        </w:rPr>
        <w:t xml:space="preserve">2.1.2. Установка обновлений при выявлении возможных сбоев операционной системы и SCADA системы. </w:t>
      </w:r>
    </w:p>
    <w:p w:rsidR="00D26A44" w:rsidRPr="00D26A44" w:rsidRDefault="00D26A44" w:rsidP="00D26A44">
      <w:pPr>
        <w:rPr>
          <w:rFonts w:eastAsia="MS Mincho"/>
          <w:lang w:eastAsia="x-none"/>
        </w:rPr>
      </w:pPr>
      <w:r w:rsidRPr="00D26A44">
        <w:rPr>
          <w:rFonts w:eastAsia="MS Mincho"/>
          <w:lang w:eastAsia="x-none"/>
        </w:rPr>
        <w:t xml:space="preserve">2.1.3. Проверка работоспособности датчиков и исполнительных механизмов систем. </w:t>
      </w:r>
    </w:p>
    <w:p w:rsidR="00D26A44" w:rsidRPr="00D26A44" w:rsidRDefault="00D26A44" w:rsidP="00D26A44">
      <w:pPr>
        <w:rPr>
          <w:rFonts w:eastAsia="MS Mincho"/>
          <w:lang w:eastAsia="x-none"/>
        </w:rPr>
      </w:pPr>
      <w:r w:rsidRPr="00D26A44">
        <w:rPr>
          <w:rFonts w:eastAsia="MS Mincho"/>
          <w:lang w:eastAsia="x-none"/>
        </w:rPr>
        <w:t>2.1.4. Корректировка настроек измерительных каналов.</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Исполнитель производит установку критических обновлений программного обеспечения по мере появления обновлений.</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p>
    <w:p w:rsidR="00D26A44" w:rsidRPr="00D26A44" w:rsidRDefault="00D26A44" w:rsidP="00D26A44">
      <w:pPr>
        <w:rPr>
          <w:rFonts w:eastAsia="MS Mincho"/>
          <w:b/>
          <w:lang w:eastAsia="x-none"/>
        </w:rPr>
      </w:pPr>
      <w:r w:rsidRPr="00D26A44">
        <w:rPr>
          <w:rFonts w:eastAsia="MS Mincho"/>
          <w:b/>
          <w:lang w:eastAsia="x-none"/>
        </w:rPr>
        <w:t xml:space="preserve">2.2. Условия оказания технической поддержки </w:t>
      </w:r>
    </w:p>
    <w:p w:rsidR="00D26A44" w:rsidRPr="00D26A44" w:rsidRDefault="00D26A44" w:rsidP="00D26A44">
      <w:pPr>
        <w:rPr>
          <w:rFonts w:eastAsia="MS Mincho"/>
          <w:lang w:eastAsia="x-none"/>
        </w:rPr>
      </w:pPr>
    </w:p>
    <w:p w:rsidR="00D26A44" w:rsidRPr="00D26A44" w:rsidRDefault="00D26A44" w:rsidP="00D26A44">
      <w:pPr>
        <w:rPr>
          <w:rFonts w:eastAsia="MS Mincho"/>
          <w:lang w:eastAsia="x-none"/>
        </w:rPr>
      </w:pPr>
      <w:r w:rsidRPr="00D26A44">
        <w:rPr>
          <w:rFonts w:eastAsia="MS Mincho"/>
          <w:lang w:eastAsia="x-none"/>
        </w:rPr>
        <w:t>2.2.1. Техническая поддержка оказывается удалённо в рабочие дни с 8:00 до 18:00 по Московскому времени.</w:t>
      </w:r>
    </w:p>
    <w:p w:rsidR="00D26A44" w:rsidRPr="00D26A44" w:rsidRDefault="00D26A44" w:rsidP="00D26A44">
      <w:pPr>
        <w:rPr>
          <w:rFonts w:eastAsia="MS Mincho"/>
          <w:lang w:eastAsia="x-none"/>
        </w:rPr>
      </w:pPr>
      <w:r w:rsidRPr="00D26A44">
        <w:rPr>
          <w:rFonts w:eastAsia="MS Mincho"/>
          <w:lang w:eastAsia="x-none"/>
        </w:rPr>
        <w:t>2.2.2. Приём заявок и консультация специалистов Заказчика осуществляется</w:t>
      </w:r>
    </w:p>
    <w:p w:rsidR="00D26A44" w:rsidRPr="00D26A44" w:rsidRDefault="00D26A44" w:rsidP="00D26A44">
      <w:pPr>
        <w:rPr>
          <w:rFonts w:eastAsia="MS Mincho"/>
          <w:lang w:eastAsia="x-none"/>
        </w:rPr>
      </w:pPr>
      <w:r w:rsidRPr="00D26A44">
        <w:rPr>
          <w:rFonts w:eastAsia="MS Mincho"/>
          <w:lang w:eastAsia="x-none"/>
        </w:rPr>
        <w:t xml:space="preserve">по телефону (в течении времени, определённом в п.2.2.1) и по электронной почте (круглосуточно). </w:t>
      </w:r>
    </w:p>
    <w:p w:rsidR="00D26A44" w:rsidRPr="00D26A44" w:rsidRDefault="00D26A44" w:rsidP="00D26A44">
      <w:pPr>
        <w:rPr>
          <w:rFonts w:eastAsia="MS Mincho"/>
          <w:lang w:eastAsia="x-none"/>
        </w:rPr>
      </w:pPr>
      <w:r w:rsidRPr="00D26A44">
        <w:rPr>
          <w:rFonts w:eastAsia="MS Mincho"/>
          <w:lang w:eastAsia="x-none"/>
        </w:rPr>
        <w:t xml:space="preserve">2.2.3. Время реакции на заявку – не более 24 часов. </w:t>
      </w:r>
    </w:p>
    <w:p w:rsidR="00D26A44" w:rsidRPr="00D26A44" w:rsidRDefault="00D26A44" w:rsidP="00D26A44">
      <w:pPr>
        <w:rPr>
          <w:rFonts w:eastAsia="MS Mincho"/>
          <w:lang w:eastAsia="x-none"/>
        </w:rPr>
      </w:pPr>
      <w:r w:rsidRPr="00D26A44">
        <w:rPr>
          <w:rFonts w:eastAsia="MS Mincho"/>
          <w:lang w:eastAsia="x-none"/>
        </w:rPr>
        <w:t xml:space="preserve">2.2.4. Время ликвидации программных отказов – не более 72 часов. </w:t>
      </w:r>
    </w:p>
    <w:p w:rsidR="00D26A44" w:rsidRPr="00D26A44" w:rsidRDefault="00D26A44" w:rsidP="00D26A44">
      <w:pPr>
        <w:rPr>
          <w:rFonts w:eastAsia="MS Mincho"/>
          <w:lang w:eastAsia="x-none"/>
        </w:rPr>
      </w:pPr>
    </w:p>
    <w:p w:rsidR="00D26A44" w:rsidRPr="00D26A44" w:rsidRDefault="00D26A44" w:rsidP="00D26A44">
      <w:pPr>
        <w:rPr>
          <w:rFonts w:eastAsia="MS Mincho"/>
          <w:b/>
          <w:lang w:eastAsia="x-none"/>
        </w:rPr>
      </w:pPr>
      <w:r w:rsidRPr="00D26A44">
        <w:rPr>
          <w:rFonts w:eastAsia="MS Mincho"/>
          <w:b/>
          <w:lang w:eastAsia="x-none"/>
        </w:rPr>
        <w:t>2.3. Перечень обслуживаемого оборудования</w:t>
      </w:r>
    </w:p>
    <w:p w:rsidR="00D26A44" w:rsidRPr="00D26A44" w:rsidRDefault="00D26A44" w:rsidP="00D26A44">
      <w:pPr>
        <w:rPr>
          <w:rFonts w:eastAsia="MS Mincho"/>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229"/>
        <w:gridCol w:w="1515"/>
      </w:tblGrid>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b/>
                <w:bCs/>
                <w:lang w:eastAsia="x-none"/>
              </w:rPr>
              <w:t>№</w:t>
            </w:r>
          </w:p>
        </w:tc>
        <w:tc>
          <w:tcPr>
            <w:tcW w:w="7229" w:type="dxa"/>
          </w:tcPr>
          <w:p w:rsidR="00D26A44" w:rsidRPr="00D26A44" w:rsidRDefault="00D26A44" w:rsidP="00D26A44">
            <w:pPr>
              <w:rPr>
                <w:rFonts w:eastAsia="MS Mincho"/>
                <w:lang w:eastAsia="x-none"/>
              </w:rPr>
            </w:pPr>
            <w:r w:rsidRPr="00D26A44">
              <w:rPr>
                <w:rFonts w:eastAsia="MS Mincho"/>
                <w:b/>
                <w:bCs/>
                <w:lang w:eastAsia="x-none"/>
              </w:rPr>
              <w:t xml:space="preserve">Наименование </w:t>
            </w:r>
          </w:p>
        </w:tc>
        <w:tc>
          <w:tcPr>
            <w:tcW w:w="1515" w:type="dxa"/>
          </w:tcPr>
          <w:p w:rsidR="00D26A44" w:rsidRPr="00D26A44" w:rsidRDefault="00D26A44" w:rsidP="00D26A44">
            <w:pPr>
              <w:rPr>
                <w:rFonts w:eastAsia="MS Mincho"/>
                <w:lang w:eastAsia="x-none"/>
              </w:rPr>
            </w:pPr>
            <w:r w:rsidRPr="00D26A44">
              <w:rPr>
                <w:rFonts w:eastAsia="MS Mincho"/>
                <w:b/>
                <w:bCs/>
                <w:lang w:eastAsia="x-none"/>
              </w:rPr>
              <w:t>Кол-во</w:t>
            </w:r>
          </w:p>
        </w:tc>
      </w:tr>
      <w:tr w:rsidR="00D26A44" w:rsidRPr="00D26A44" w:rsidTr="00D26A44">
        <w:trPr>
          <w:trHeight w:val="93"/>
        </w:trPr>
        <w:tc>
          <w:tcPr>
            <w:tcW w:w="817" w:type="dxa"/>
          </w:tcPr>
          <w:p w:rsidR="00D26A44" w:rsidRPr="00D26A44" w:rsidRDefault="00D26A44" w:rsidP="00D26A44">
            <w:pPr>
              <w:rPr>
                <w:rFonts w:eastAsia="MS Mincho"/>
                <w:b/>
                <w:lang w:eastAsia="x-none"/>
              </w:rPr>
            </w:pPr>
            <w:r w:rsidRPr="00D26A44">
              <w:rPr>
                <w:rFonts w:eastAsia="MS Mincho"/>
                <w:b/>
                <w:lang w:eastAsia="x-none"/>
              </w:rPr>
              <w:t>1</w:t>
            </w:r>
          </w:p>
        </w:tc>
        <w:tc>
          <w:tcPr>
            <w:tcW w:w="7229" w:type="dxa"/>
          </w:tcPr>
          <w:p w:rsidR="00D26A44" w:rsidRPr="00D26A44" w:rsidRDefault="00D26A44" w:rsidP="00D26A44">
            <w:pPr>
              <w:rPr>
                <w:rFonts w:eastAsia="MS Mincho"/>
                <w:b/>
                <w:lang w:eastAsia="x-none"/>
              </w:rPr>
            </w:pPr>
            <w:r w:rsidRPr="00D26A44">
              <w:rPr>
                <w:rFonts w:eastAsia="MS Mincho"/>
                <w:b/>
                <w:lang w:eastAsia="x-none"/>
              </w:rPr>
              <w:t>Оборудование системы САУ-К</w:t>
            </w:r>
          </w:p>
        </w:tc>
        <w:tc>
          <w:tcPr>
            <w:tcW w:w="1515" w:type="dxa"/>
          </w:tcPr>
          <w:p w:rsidR="00D26A44" w:rsidRPr="00D26A44" w:rsidRDefault="00D26A44" w:rsidP="00D26A44">
            <w:pPr>
              <w:rPr>
                <w:rFonts w:eastAsia="MS Mincho"/>
                <w:lang w:eastAsia="x-none"/>
              </w:rPr>
            </w:pP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Контроллер </w:t>
            </w:r>
            <w:proofErr w:type="spellStart"/>
            <w:r w:rsidRPr="00D26A44">
              <w:rPr>
                <w:rFonts w:eastAsia="MS Mincho"/>
                <w:lang w:eastAsia="x-none"/>
              </w:rPr>
              <w:t>Beckhoff</w:t>
            </w:r>
            <w:proofErr w:type="spellEnd"/>
            <w:r w:rsidRPr="00D26A44">
              <w:rPr>
                <w:rFonts w:eastAsia="MS Mincho"/>
                <w:lang w:eastAsia="x-none"/>
              </w:rPr>
              <w:t xml:space="preserve"> CX9000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1.2</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портов RS485 </w:t>
            </w:r>
            <w:proofErr w:type="spellStart"/>
            <w:r w:rsidRPr="00D26A44">
              <w:rPr>
                <w:rFonts w:eastAsia="MS Mincho"/>
                <w:lang w:eastAsia="x-none"/>
              </w:rPr>
              <w:t>Beckhoff</w:t>
            </w:r>
            <w:proofErr w:type="spellEnd"/>
            <w:r w:rsidRPr="00D26A44">
              <w:rPr>
                <w:rFonts w:eastAsia="MS Mincho"/>
                <w:lang w:eastAsia="x-none"/>
              </w:rPr>
              <w:t xml:space="preserve"> CX9000-N031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1.3</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дискретного ввода 8-и канальный </w:t>
            </w:r>
            <w:proofErr w:type="spellStart"/>
            <w:r w:rsidRPr="00D26A44">
              <w:rPr>
                <w:rFonts w:eastAsia="MS Mincho"/>
                <w:lang w:eastAsia="x-none"/>
              </w:rPr>
              <w:t>Beckhoff</w:t>
            </w:r>
            <w:proofErr w:type="spellEnd"/>
            <w:r w:rsidRPr="00D26A44">
              <w:rPr>
                <w:rFonts w:eastAsia="MS Mincho"/>
                <w:lang w:eastAsia="x-none"/>
              </w:rPr>
              <w:t xml:space="preserve"> kl1408 </w:t>
            </w:r>
          </w:p>
        </w:tc>
        <w:tc>
          <w:tcPr>
            <w:tcW w:w="1515" w:type="dxa"/>
          </w:tcPr>
          <w:p w:rsidR="00D26A44" w:rsidRPr="00D26A44" w:rsidRDefault="00D26A44" w:rsidP="00D26A44">
            <w:pPr>
              <w:rPr>
                <w:rFonts w:eastAsia="MS Mincho"/>
                <w:lang w:eastAsia="x-none"/>
              </w:rPr>
            </w:pPr>
            <w:r w:rsidRPr="00D26A44">
              <w:rPr>
                <w:rFonts w:eastAsia="MS Mincho"/>
                <w:lang w:eastAsia="x-none"/>
              </w:rPr>
              <w:t>3</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1.4</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дискретного вывода 2-х канальный </w:t>
            </w:r>
            <w:proofErr w:type="spellStart"/>
            <w:r w:rsidRPr="00D26A44">
              <w:rPr>
                <w:rFonts w:eastAsia="MS Mincho"/>
                <w:lang w:eastAsia="x-none"/>
              </w:rPr>
              <w:t>Beckhoff</w:t>
            </w:r>
            <w:proofErr w:type="spellEnd"/>
            <w:r w:rsidRPr="00D26A44">
              <w:rPr>
                <w:rFonts w:eastAsia="MS Mincho"/>
                <w:lang w:eastAsia="x-none"/>
              </w:rPr>
              <w:t xml:space="preserve"> kl2622 </w:t>
            </w:r>
          </w:p>
        </w:tc>
        <w:tc>
          <w:tcPr>
            <w:tcW w:w="1515" w:type="dxa"/>
          </w:tcPr>
          <w:p w:rsidR="00D26A44" w:rsidRPr="00D26A44" w:rsidRDefault="00D26A44" w:rsidP="00D26A44">
            <w:pPr>
              <w:rPr>
                <w:rFonts w:eastAsia="MS Mincho"/>
                <w:lang w:eastAsia="x-none"/>
              </w:rPr>
            </w:pPr>
            <w:r w:rsidRPr="00D26A44">
              <w:rPr>
                <w:rFonts w:eastAsia="MS Mincho"/>
                <w:lang w:eastAsia="x-none"/>
              </w:rPr>
              <w:t>7</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1.5</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ввода </w:t>
            </w:r>
            <w:proofErr w:type="spellStart"/>
            <w:r w:rsidRPr="00D26A44">
              <w:rPr>
                <w:rFonts w:eastAsia="MS Mincho"/>
                <w:lang w:eastAsia="x-none"/>
              </w:rPr>
              <w:t>термосопротивлений</w:t>
            </w:r>
            <w:proofErr w:type="spellEnd"/>
            <w:r w:rsidRPr="00D26A44">
              <w:rPr>
                <w:rFonts w:eastAsia="MS Mincho"/>
                <w:lang w:eastAsia="x-none"/>
              </w:rPr>
              <w:t xml:space="preserve"> 4-х канальный Beckhoffkl3204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1.6</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аналогового ввода 0-10В 4-х канальный </w:t>
            </w:r>
            <w:proofErr w:type="spellStart"/>
            <w:r w:rsidRPr="00D26A44">
              <w:rPr>
                <w:rFonts w:eastAsia="MS Mincho"/>
                <w:lang w:eastAsia="x-none"/>
              </w:rPr>
              <w:t>Beckhoff</w:t>
            </w:r>
            <w:proofErr w:type="spellEnd"/>
            <w:r w:rsidRPr="00D26A44">
              <w:rPr>
                <w:rFonts w:eastAsia="MS Mincho"/>
                <w:lang w:eastAsia="x-none"/>
              </w:rPr>
              <w:t xml:space="preserve"> kl3464 </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1.7</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аналогового вывода 0-10В 2-х канальный </w:t>
            </w:r>
            <w:proofErr w:type="spellStart"/>
            <w:r w:rsidRPr="00D26A44">
              <w:rPr>
                <w:rFonts w:eastAsia="MS Mincho"/>
                <w:lang w:eastAsia="x-none"/>
              </w:rPr>
              <w:t>Beckhoff</w:t>
            </w:r>
            <w:proofErr w:type="spellEnd"/>
            <w:r w:rsidRPr="00D26A44">
              <w:rPr>
                <w:rFonts w:eastAsia="MS Mincho"/>
                <w:lang w:eastAsia="x-none"/>
              </w:rPr>
              <w:t xml:space="preserve"> kl4002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1.8</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распределения питания </w:t>
            </w:r>
            <w:proofErr w:type="spellStart"/>
            <w:r w:rsidRPr="00D26A44">
              <w:rPr>
                <w:rFonts w:eastAsia="MS Mincho"/>
                <w:lang w:eastAsia="x-none"/>
              </w:rPr>
              <w:t>Beckhoff</w:t>
            </w:r>
            <w:proofErr w:type="spellEnd"/>
            <w:r w:rsidRPr="00D26A44">
              <w:rPr>
                <w:rFonts w:eastAsia="MS Mincho"/>
                <w:lang w:eastAsia="x-none"/>
              </w:rPr>
              <w:t xml:space="preserve"> kl9188 </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1.9</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порта RS485 </w:t>
            </w:r>
            <w:proofErr w:type="spellStart"/>
            <w:r w:rsidRPr="00D26A44">
              <w:rPr>
                <w:rFonts w:eastAsia="MS Mincho"/>
                <w:lang w:eastAsia="x-none"/>
              </w:rPr>
              <w:t>Beckhoff</w:t>
            </w:r>
            <w:proofErr w:type="spellEnd"/>
            <w:r w:rsidRPr="00D26A44">
              <w:rPr>
                <w:rFonts w:eastAsia="MS Mincho"/>
                <w:lang w:eastAsia="x-none"/>
              </w:rPr>
              <w:t xml:space="preserve"> kl6041 </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1.10</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Модуль терминальный </w:t>
            </w:r>
            <w:proofErr w:type="spellStart"/>
            <w:r w:rsidRPr="00D26A44">
              <w:rPr>
                <w:rFonts w:eastAsia="MS Mincho"/>
                <w:lang w:eastAsia="x-none"/>
              </w:rPr>
              <w:t>Beckhoff</w:t>
            </w:r>
            <w:proofErr w:type="spellEnd"/>
            <w:r w:rsidRPr="00D26A44">
              <w:rPr>
                <w:rFonts w:eastAsia="MS Mincho"/>
                <w:lang w:eastAsia="x-none"/>
              </w:rPr>
              <w:t xml:space="preserve"> kl9010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208"/>
        </w:trPr>
        <w:tc>
          <w:tcPr>
            <w:tcW w:w="817" w:type="dxa"/>
          </w:tcPr>
          <w:p w:rsidR="00D26A44" w:rsidRPr="00D26A44" w:rsidRDefault="00D26A44" w:rsidP="00D26A44">
            <w:pPr>
              <w:rPr>
                <w:rFonts w:eastAsia="MS Mincho"/>
                <w:lang w:eastAsia="x-none"/>
              </w:rPr>
            </w:pPr>
            <w:r w:rsidRPr="00D26A44">
              <w:rPr>
                <w:rFonts w:eastAsia="MS Mincho"/>
                <w:lang w:eastAsia="x-none"/>
              </w:rPr>
              <w:t>1.11</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Изолированный модуль повторителя сигналов интерфейса RS-422/485 ADAM-4510S-DE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1.12</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Сенсорная панель с </w:t>
            </w:r>
            <w:proofErr w:type="spellStart"/>
            <w:r w:rsidRPr="00D26A44">
              <w:rPr>
                <w:rFonts w:eastAsia="MS Mincho"/>
                <w:lang w:eastAsia="x-none"/>
              </w:rPr>
              <w:t>Windows</w:t>
            </w:r>
            <w:proofErr w:type="spellEnd"/>
            <w:r w:rsidRPr="00D26A44">
              <w:rPr>
                <w:rFonts w:eastAsia="MS Mincho"/>
                <w:lang w:eastAsia="x-none"/>
              </w:rPr>
              <w:t xml:space="preserve"> CE 10” </w:t>
            </w:r>
            <w:proofErr w:type="spellStart"/>
            <w:r w:rsidRPr="00D26A44">
              <w:rPr>
                <w:rFonts w:eastAsia="MS Mincho"/>
                <w:lang w:eastAsia="x-none"/>
              </w:rPr>
              <w:t>Weintek</w:t>
            </w:r>
            <w:proofErr w:type="spellEnd"/>
            <w:r w:rsidRPr="00D26A44">
              <w:rPr>
                <w:rFonts w:eastAsia="MS Mincho"/>
                <w:lang w:eastAsia="x-none"/>
              </w:rPr>
              <w:t xml:space="preserve"> MT610i_CE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1.13</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ПО панели оператора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1.14</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Блок управления </w:t>
            </w:r>
            <w:proofErr w:type="spellStart"/>
            <w:r w:rsidRPr="00D26A44">
              <w:rPr>
                <w:rFonts w:eastAsia="MS Mincho"/>
                <w:lang w:eastAsia="x-none"/>
              </w:rPr>
              <w:t>Carel</w:t>
            </w:r>
            <w:proofErr w:type="spellEnd"/>
            <w:r w:rsidRPr="00D26A44">
              <w:rPr>
                <w:rFonts w:eastAsia="MS Mincho"/>
                <w:lang w:eastAsia="x-none"/>
              </w:rPr>
              <w:t xml:space="preserve"> E-</w:t>
            </w:r>
            <w:proofErr w:type="spellStart"/>
            <w:r w:rsidRPr="00D26A44">
              <w:rPr>
                <w:rFonts w:eastAsia="MS Mincho"/>
                <w:lang w:eastAsia="x-none"/>
              </w:rPr>
              <w:t>drofan</w:t>
            </w:r>
            <w:proofErr w:type="spellEnd"/>
            <w:r w:rsidRPr="00D26A44">
              <w:rPr>
                <w:rFonts w:eastAsia="MS Mincho"/>
                <w:lang w:eastAsia="x-none"/>
              </w:rPr>
              <w:t xml:space="preserve"> HYFC </w:t>
            </w:r>
          </w:p>
        </w:tc>
        <w:tc>
          <w:tcPr>
            <w:tcW w:w="1515" w:type="dxa"/>
          </w:tcPr>
          <w:p w:rsidR="00D26A44" w:rsidRPr="00D26A44" w:rsidRDefault="00D26A44" w:rsidP="00D26A44">
            <w:pPr>
              <w:rPr>
                <w:rFonts w:eastAsia="MS Mincho"/>
                <w:lang w:eastAsia="x-none"/>
              </w:rPr>
            </w:pPr>
            <w:r w:rsidRPr="00D26A44">
              <w:rPr>
                <w:rFonts w:eastAsia="MS Mincho"/>
                <w:lang w:eastAsia="x-none"/>
              </w:rPr>
              <w:t>5</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1.15</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Карта </w:t>
            </w:r>
            <w:proofErr w:type="spellStart"/>
            <w:r w:rsidRPr="00D26A44">
              <w:rPr>
                <w:rFonts w:eastAsia="MS Mincho"/>
                <w:lang w:eastAsia="x-none"/>
              </w:rPr>
              <w:t>Carel</w:t>
            </w:r>
            <w:proofErr w:type="spellEnd"/>
            <w:r w:rsidRPr="00D26A44">
              <w:rPr>
                <w:rFonts w:eastAsia="MS Mincho"/>
                <w:lang w:eastAsia="x-none"/>
              </w:rPr>
              <w:t xml:space="preserve"> RS485 </w:t>
            </w:r>
            <w:proofErr w:type="spellStart"/>
            <w:r w:rsidRPr="00D26A44">
              <w:rPr>
                <w:rFonts w:eastAsia="MS Mincho"/>
                <w:lang w:eastAsia="x-none"/>
              </w:rPr>
              <w:t>board</w:t>
            </w:r>
            <w:proofErr w:type="spellEnd"/>
            <w:r w:rsidRPr="00D26A44">
              <w:rPr>
                <w:rFonts w:eastAsia="MS Mincho"/>
                <w:lang w:eastAsia="x-none"/>
              </w:rPr>
              <w:t xml:space="preserve"> </w:t>
            </w:r>
          </w:p>
        </w:tc>
        <w:tc>
          <w:tcPr>
            <w:tcW w:w="1515" w:type="dxa"/>
          </w:tcPr>
          <w:p w:rsidR="00D26A44" w:rsidRPr="00D26A44" w:rsidRDefault="00D26A44" w:rsidP="00D26A44">
            <w:pPr>
              <w:rPr>
                <w:rFonts w:eastAsia="MS Mincho"/>
                <w:lang w:eastAsia="x-none"/>
              </w:rPr>
            </w:pPr>
            <w:r w:rsidRPr="00D26A44">
              <w:rPr>
                <w:rFonts w:eastAsia="MS Mincho"/>
                <w:lang w:eastAsia="x-none"/>
              </w:rPr>
              <w:t>5</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1.16</w:t>
            </w:r>
          </w:p>
        </w:tc>
        <w:tc>
          <w:tcPr>
            <w:tcW w:w="7229" w:type="dxa"/>
          </w:tcPr>
          <w:p w:rsidR="00D26A44" w:rsidRPr="00D26A44" w:rsidRDefault="00D26A44" w:rsidP="00D26A44">
            <w:pPr>
              <w:rPr>
                <w:rFonts w:eastAsia="MS Mincho"/>
                <w:lang w:val="en-US" w:eastAsia="x-none"/>
              </w:rPr>
            </w:pPr>
            <w:r w:rsidRPr="00D26A44">
              <w:rPr>
                <w:rFonts w:eastAsia="MS Mincho"/>
                <w:lang w:eastAsia="x-none"/>
              </w:rPr>
              <w:t>Карта</w:t>
            </w:r>
            <w:r w:rsidRPr="00D26A44">
              <w:rPr>
                <w:rFonts w:eastAsia="MS Mincho"/>
                <w:lang w:val="en-US" w:eastAsia="x-none"/>
              </w:rPr>
              <w:t xml:space="preserve"> </w:t>
            </w:r>
            <w:proofErr w:type="spellStart"/>
            <w:r w:rsidRPr="00D26A44">
              <w:rPr>
                <w:rFonts w:eastAsia="MS Mincho"/>
                <w:lang w:val="en-US" w:eastAsia="x-none"/>
              </w:rPr>
              <w:t>Carel</w:t>
            </w:r>
            <w:proofErr w:type="spellEnd"/>
            <w:r w:rsidRPr="00D26A44">
              <w:rPr>
                <w:rFonts w:eastAsia="MS Mincho"/>
                <w:lang w:val="en-US" w:eastAsia="x-none"/>
              </w:rPr>
              <w:t xml:space="preserve"> valve board 2 0 to 10 </w:t>
            </w:r>
            <w:proofErr w:type="spellStart"/>
            <w:r w:rsidRPr="00D26A44">
              <w:rPr>
                <w:rFonts w:eastAsia="MS Mincho"/>
                <w:lang w:val="en-US" w:eastAsia="x-none"/>
              </w:rPr>
              <w:t>Vdc</w:t>
            </w:r>
            <w:proofErr w:type="spellEnd"/>
            <w:r w:rsidRPr="00D26A44">
              <w:rPr>
                <w:rFonts w:eastAsia="MS Mincho"/>
                <w:lang w:val="en-US" w:eastAsia="x-none"/>
              </w:rPr>
              <w:t xml:space="preserve"> + 2 relay 5 A </w:t>
            </w:r>
          </w:p>
        </w:tc>
        <w:tc>
          <w:tcPr>
            <w:tcW w:w="1515" w:type="dxa"/>
          </w:tcPr>
          <w:p w:rsidR="00D26A44" w:rsidRPr="00D26A44" w:rsidRDefault="00D26A44" w:rsidP="00D26A44">
            <w:pPr>
              <w:rPr>
                <w:rFonts w:eastAsia="MS Mincho"/>
                <w:lang w:eastAsia="x-none"/>
              </w:rPr>
            </w:pPr>
            <w:r w:rsidRPr="00D26A44">
              <w:rPr>
                <w:rFonts w:eastAsia="MS Mincho"/>
                <w:lang w:eastAsia="x-none"/>
              </w:rPr>
              <w:t>5</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1.17</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Датчик </w:t>
            </w:r>
            <w:proofErr w:type="spellStart"/>
            <w:r w:rsidRPr="00D26A44">
              <w:rPr>
                <w:rFonts w:eastAsia="MS Mincho"/>
                <w:lang w:eastAsia="x-none"/>
              </w:rPr>
              <w:t>Carel</w:t>
            </w:r>
            <w:proofErr w:type="spellEnd"/>
            <w:r w:rsidRPr="00D26A44">
              <w:rPr>
                <w:rFonts w:eastAsia="MS Mincho"/>
                <w:lang w:eastAsia="x-none"/>
              </w:rPr>
              <w:t xml:space="preserve"> NTC016HP0R </w:t>
            </w:r>
          </w:p>
        </w:tc>
        <w:tc>
          <w:tcPr>
            <w:tcW w:w="1515" w:type="dxa"/>
          </w:tcPr>
          <w:p w:rsidR="00D26A44" w:rsidRPr="00D26A44" w:rsidRDefault="00D26A44" w:rsidP="00D26A44">
            <w:pPr>
              <w:rPr>
                <w:rFonts w:eastAsia="MS Mincho"/>
                <w:lang w:eastAsia="x-none"/>
              </w:rPr>
            </w:pPr>
            <w:r w:rsidRPr="00D26A44">
              <w:rPr>
                <w:rFonts w:eastAsia="MS Mincho"/>
                <w:lang w:eastAsia="x-none"/>
              </w:rPr>
              <w:t>5</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1.18</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Пульт </w:t>
            </w:r>
            <w:proofErr w:type="spellStart"/>
            <w:r w:rsidRPr="00D26A44">
              <w:rPr>
                <w:rFonts w:eastAsia="MS Mincho"/>
                <w:lang w:eastAsia="x-none"/>
              </w:rPr>
              <w:t>Carel</w:t>
            </w:r>
            <w:proofErr w:type="spellEnd"/>
            <w:r w:rsidRPr="00D26A44">
              <w:rPr>
                <w:rFonts w:eastAsia="MS Mincho"/>
                <w:lang w:eastAsia="x-none"/>
              </w:rPr>
              <w:t xml:space="preserve"> </w:t>
            </w:r>
            <w:proofErr w:type="spellStart"/>
            <w:r w:rsidRPr="00D26A44">
              <w:rPr>
                <w:rFonts w:eastAsia="MS Mincho"/>
                <w:lang w:eastAsia="x-none"/>
              </w:rPr>
              <w:t>Aqua</w:t>
            </w:r>
            <w:proofErr w:type="spellEnd"/>
            <w:r w:rsidRPr="00D26A44">
              <w:rPr>
                <w:rFonts w:eastAsia="MS Mincho"/>
                <w:lang w:eastAsia="x-none"/>
              </w:rPr>
              <w:t xml:space="preserve"> HYPA </w:t>
            </w:r>
          </w:p>
        </w:tc>
        <w:tc>
          <w:tcPr>
            <w:tcW w:w="1515" w:type="dxa"/>
          </w:tcPr>
          <w:p w:rsidR="00D26A44" w:rsidRPr="00D26A44" w:rsidRDefault="00D26A44" w:rsidP="00D26A44">
            <w:pPr>
              <w:rPr>
                <w:rFonts w:eastAsia="MS Mincho"/>
                <w:lang w:eastAsia="x-none"/>
              </w:rPr>
            </w:pPr>
            <w:r w:rsidRPr="00D26A44">
              <w:rPr>
                <w:rFonts w:eastAsia="MS Mincho"/>
                <w:lang w:eastAsia="x-none"/>
              </w:rPr>
              <w:t>3</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1.19</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Датчик температуры AKF10.062TRV с гильзой </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1.20</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Датчик давления DLM25/V </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1.21</w:t>
            </w:r>
          </w:p>
        </w:tc>
        <w:tc>
          <w:tcPr>
            <w:tcW w:w="7229" w:type="dxa"/>
          </w:tcPr>
          <w:p w:rsidR="00D26A44" w:rsidRPr="00D26A44" w:rsidRDefault="00D26A44" w:rsidP="00D26A44">
            <w:pPr>
              <w:rPr>
                <w:rFonts w:eastAsia="MS Mincho"/>
                <w:lang w:eastAsia="x-none"/>
              </w:rPr>
            </w:pPr>
            <w:r w:rsidRPr="00D26A44">
              <w:rPr>
                <w:rFonts w:eastAsia="MS Mincho"/>
                <w:lang w:eastAsia="x-none"/>
              </w:rPr>
              <w:t xml:space="preserve">Датчик наличия жидкости (протечки) LS02 </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b/>
                <w:lang w:eastAsia="x-none"/>
              </w:rPr>
            </w:pPr>
            <w:r w:rsidRPr="00D26A44">
              <w:rPr>
                <w:rFonts w:eastAsia="MS Mincho"/>
                <w:b/>
                <w:lang w:eastAsia="x-none"/>
              </w:rPr>
              <w:t>2</w:t>
            </w:r>
          </w:p>
        </w:tc>
        <w:tc>
          <w:tcPr>
            <w:tcW w:w="7229" w:type="dxa"/>
          </w:tcPr>
          <w:p w:rsidR="00D26A44" w:rsidRPr="00D26A44" w:rsidRDefault="00D26A44" w:rsidP="00D26A44">
            <w:pPr>
              <w:rPr>
                <w:rFonts w:eastAsia="MS Mincho"/>
                <w:b/>
                <w:lang w:eastAsia="x-none"/>
              </w:rPr>
            </w:pPr>
            <w:r w:rsidRPr="00D26A44">
              <w:rPr>
                <w:rFonts w:eastAsia="MS Mincho"/>
                <w:b/>
                <w:lang w:eastAsia="x-none"/>
              </w:rPr>
              <w:t>Оборудование системы АСМ</w:t>
            </w:r>
          </w:p>
        </w:tc>
        <w:tc>
          <w:tcPr>
            <w:tcW w:w="1515" w:type="dxa"/>
          </w:tcPr>
          <w:p w:rsidR="00D26A44" w:rsidRPr="00D26A44" w:rsidRDefault="00D26A44" w:rsidP="00D26A44">
            <w:pPr>
              <w:rPr>
                <w:rFonts w:eastAsia="MS Mincho"/>
                <w:b/>
                <w:lang w:eastAsia="x-none"/>
              </w:rPr>
            </w:pP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w:t>
            </w:r>
          </w:p>
        </w:tc>
        <w:tc>
          <w:tcPr>
            <w:tcW w:w="7229" w:type="dxa"/>
          </w:tcPr>
          <w:p w:rsidR="00D26A44" w:rsidRPr="00D26A44" w:rsidRDefault="00D26A44" w:rsidP="00D26A44">
            <w:pPr>
              <w:rPr>
                <w:rFonts w:eastAsia="MS Mincho"/>
                <w:lang w:eastAsia="x-none"/>
              </w:rPr>
            </w:pPr>
            <w:r w:rsidRPr="00D26A44">
              <w:rPr>
                <w:rFonts w:eastAsia="MS Mincho"/>
                <w:lang w:eastAsia="x-none"/>
              </w:rPr>
              <w:t>Шлюз RS485-TCP ADAM4572</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2.2</w:t>
            </w:r>
          </w:p>
        </w:tc>
        <w:tc>
          <w:tcPr>
            <w:tcW w:w="7229" w:type="dxa"/>
          </w:tcPr>
          <w:p w:rsidR="00D26A44" w:rsidRPr="00D26A44" w:rsidRDefault="00D26A44" w:rsidP="00D26A44">
            <w:pPr>
              <w:rPr>
                <w:rFonts w:eastAsia="MS Mincho"/>
                <w:lang w:eastAsia="x-none"/>
              </w:rPr>
            </w:pPr>
            <w:r w:rsidRPr="00D26A44">
              <w:rPr>
                <w:rFonts w:eastAsia="MS Mincho"/>
                <w:lang w:eastAsia="x-none"/>
              </w:rPr>
              <w:t>Контроллер BC9050</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2.3</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терминальный KL9010</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2.4</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аналогового ввода KL3458</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2.5</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дискретного ввода KL1408</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2.6</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дискретного вывода KL2622</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2.7</w:t>
            </w:r>
          </w:p>
        </w:tc>
        <w:tc>
          <w:tcPr>
            <w:tcW w:w="7229" w:type="dxa"/>
          </w:tcPr>
          <w:p w:rsidR="00D26A44" w:rsidRPr="00D26A44" w:rsidRDefault="00D26A44" w:rsidP="00D26A44">
            <w:pPr>
              <w:rPr>
                <w:rFonts w:eastAsia="MS Mincho"/>
                <w:lang w:eastAsia="x-none"/>
              </w:rPr>
            </w:pPr>
            <w:r w:rsidRPr="00D26A44">
              <w:rPr>
                <w:rFonts w:eastAsia="MS Mincho"/>
                <w:lang w:eastAsia="x-none"/>
              </w:rPr>
              <w:t>Модуль распределения питания KL9188</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2.8</w:t>
            </w:r>
          </w:p>
        </w:tc>
        <w:tc>
          <w:tcPr>
            <w:tcW w:w="7229" w:type="dxa"/>
          </w:tcPr>
          <w:p w:rsidR="00D26A44" w:rsidRPr="00D26A44" w:rsidRDefault="00D26A44" w:rsidP="00D26A44">
            <w:pPr>
              <w:rPr>
                <w:rFonts w:eastAsia="MS Mincho"/>
                <w:lang w:eastAsia="x-none"/>
              </w:rPr>
            </w:pPr>
            <w:r w:rsidRPr="00D26A44">
              <w:rPr>
                <w:rFonts w:eastAsia="MS Mincho"/>
                <w:lang w:eastAsia="x-none"/>
              </w:rPr>
              <w:t>Датчик температуры WRF04 TRA</w:t>
            </w:r>
          </w:p>
        </w:tc>
        <w:tc>
          <w:tcPr>
            <w:tcW w:w="1515" w:type="dxa"/>
          </w:tcPr>
          <w:p w:rsidR="00D26A44" w:rsidRPr="00D26A44" w:rsidRDefault="00D26A44" w:rsidP="00D26A44">
            <w:pPr>
              <w:rPr>
                <w:rFonts w:eastAsia="MS Mincho"/>
                <w:lang w:eastAsia="x-none"/>
              </w:rPr>
            </w:pPr>
            <w:r w:rsidRPr="00D26A44">
              <w:rPr>
                <w:rFonts w:eastAsia="MS Mincho"/>
                <w:lang w:eastAsia="x-none"/>
              </w:rPr>
              <w:t>31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2.9</w:t>
            </w:r>
          </w:p>
        </w:tc>
        <w:tc>
          <w:tcPr>
            <w:tcW w:w="7229" w:type="dxa"/>
          </w:tcPr>
          <w:p w:rsidR="00D26A44" w:rsidRPr="00D26A44" w:rsidRDefault="00D26A44" w:rsidP="00D26A44">
            <w:pPr>
              <w:rPr>
                <w:rFonts w:eastAsia="MS Mincho"/>
                <w:lang w:eastAsia="x-none"/>
              </w:rPr>
            </w:pPr>
            <w:r w:rsidRPr="00D26A44">
              <w:rPr>
                <w:rFonts w:eastAsia="MS Mincho"/>
                <w:lang w:eastAsia="x-none"/>
              </w:rPr>
              <w:t>Датчик влажности FW04A</w:t>
            </w:r>
          </w:p>
        </w:tc>
        <w:tc>
          <w:tcPr>
            <w:tcW w:w="1515" w:type="dxa"/>
          </w:tcPr>
          <w:p w:rsidR="00D26A44" w:rsidRPr="00D26A44" w:rsidRDefault="00D26A44" w:rsidP="00D26A44">
            <w:pPr>
              <w:rPr>
                <w:rFonts w:eastAsia="MS Mincho"/>
                <w:lang w:eastAsia="x-none"/>
              </w:rPr>
            </w:pPr>
            <w:r w:rsidRPr="00D26A44">
              <w:rPr>
                <w:rFonts w:eastAsia="MS Mincho"/>
                <w:lang w:eastAsia="x-none"/>
              </w:rPr>
              <w:t>4</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2.10</w:t>
            </w:r>
          </w:p>
        </w:tc>
        <w:tc>
          <w:tcPr>
            <w:tcW w:w="7229" w:type="dxa"/>
          </w:tcPr>
          <w:p w:rsidR="00D26A44" w:rsidRPr="00D26A44" w:rsidRDefault="00D26A44" w:rsidP="00D26A44">
            <w:pPr>
              <w:rPr>
                <w:rFonts w:eastAsia="MS Mincho"/>
                <w:lang w:eastAsia="x-none"/>
              </w:rPr>
            </w:pPr>
            <w:r w:rsidRPr="00D26A44">
              <w:rPr>
                <w:rFonts w:eastAsia="MS Mincho"/>
                <w:lang w:eastAsia="x-none"/>
              </w:rPr>
              <w:t>Датчик наличия жидкости (протечки) LS02</w:t>
            </w:r>
          </w:p>
        </w:tc>
        <w:tc>
          <w:tcPr>
            <w:tcW w:w="1515" w:type="dxa"/>
          </w:tcPr>
          <w:p w:rsidR="00D26A44" w:rsidRPr="00D26A44" w:rsidRDefault="00D26A44" w:rsidP="00D26A44">
            <w:pPr>
              <w:rPr>
                <w:rFonts w:eastAsia="MS Mincho"/>
                <w:lang w:eastAsia="x-none"/>
              </w:rPr>
            </w:pPr>
            <w:r w:rsidRPr="00D26A44">
              <w:rPr>
                <w:rFonts w:eastAsia="MS Mincho"/>
                <w:lang w:eastAsia="x-none"/>
              </w:rPr>
              <w:t>2</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2.11</w:t>
            </w:r>
          </w:p>
        </w:tc>
        <w:tc>
          <w:tcPr>
            <w:tcW w:w="7229" w:type="dxa"/>
          </w:tcPr>
          <w:p w:rsidR="00D26A44" w:rsidRPr="00D26A44" w:rsidRDefault="00D26A44" w:rsidP="00D26A44">
            <w:pPr>
              <w:rPr>
                <w:rFonts w:eastAsia="MS Mincho"/>
                <w:lang w:eastAsia="x-none"/>
              </w:rPr>
            </w:pPr>
            <w:r w:rsidRPr="00D26A44">
              <w:rPr>
                <w:rFonts w:eastAsia="MS Mincho"/>
                <w:lang w:eastAsia="x-none"/>
              </w:rPr>
              <w:t>Датчик протечки кабельный 3м</w:t>
            </w:r>
          </w:p>
        </w:tc>
        <w:tc>
          <w:tcPr>
            <w:tcW w:w="1515" w:type="dxa"/>
          </w:tcPr>
          <w:p w:rsidR="00D26A44" w:rsidRPr="00D26A44" w:rsidRDefault="00D26A44" w:rsidP="00D26A44">
            <w:pPr>
              <w:rPr>
                <w:rFonts w:eastAsia="MS Mincho"/>
                <w:lang w:eastAsia="x-none"/>
              </w:rPr>
            </w:pPr>
            <w:r w:rsidRPr="00D26A44">
              <w:rPr>
                <w:rFonts w:eastAsia="MS Mincho"/>
                <w:lang w:eastAsia="x-none"/>
              </w:rPr>
              <w:t>7</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2.12</w:t>
            </w:r>
          </w:p>
        </w:tc>
        <w:tc>
          <w:tcPr>
            <w:tcW w:w="7229" w:type="dxa"/>
          </w:tcPr>
          <w:p w:rsidR="00D26A44" w:rsidRPr="00D26A44" w:rsidRDefault="00D26A44" w:rsidP="00D26A44">
            <w:pPr>
              <w:rPr>
                <w:rFonts w:eastAsia="MS Mincho"/>
                <w:lang w:eastAsia="x-none"/>
              </w:rPr>
            </w:pPr>
            <w:r w:rsidRPr="00D26A44">
              <w:rPr>
                <w:rFonts w:eastAsia="MS Mincho"/>
                <w:lang w:eastAsia="x-none"/>
              </w:rPr>
              <w:t>GSM модем</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r w:rsidR="00D26A44" w:rsidRPr="00D26A44" w:rsidTr="00D26A44">
        <w:trPr>
          <w:trHeight w:val="93"/>
        </w:trPr>
        <w:tc>
          <w:tcPr>
            <w:tcW w:w="817" w:type="dxa"/>
          </w:tcPr>
          <w:p w:rsidR="00D26A44" w:rsidRPr="00D26A44" w:rsidRDefault="00D26A44" w:rsidP="00D26A44">
            <w:pPr>
              <w:rPr>
                <w:rFonts w:eastAsia="MS Mincho"/>
                <w:lang w:eastAsia="x-none"/>
              </w:rPr>
            </w:pPr>
            <w:r w:rsidRPr="00D26A44">
              <w:rPr>
                <w:rFonts w:eastAsia="MS Mincho"/>
                <w:lang w:eastAsia="x-none"/>
              </w:rPr>
              <w:t>2.13</w:t>
            </w:r>
          </w:p>
        </w:tc>
        <w:tc>
          <w:tcPr>
            <w:tcW w:w="7229" w:type="dxa"/>
          </w:tcPr>
          <w:p w:rsidR="00D26A44" w:rsidRPr="00D26A44" w:rsidRDefault="00D26A44" w:rsidP="00D26A44">
            <w:pPr>
              <w:rPr>
                <w:rFonts w:eastAsia="MS Mincho"/>
                <w:lang w:val="en-US" w:eastAsia="x-none"/>
              </w:rPr>
            </w:pPr>
            <w:r w:rsidRPr="00D26A44">
              <w:rPr>
                <w:rFonts w:eastAsia="MS Mincho"/>
                <w:lang w:eastAsia="x-none"/>
              </w:rPr>
              <w:t>ПО</w:t>
            </w:r>
            <w:r w:rsidRPr="00D26A44">
              <w:rPr>
                <w:rFonts w:eastAsia="MS Mincho"/>
                <w:lang w:val="en-US" w:eastAsia="x-none"/>
              </w:rPr>
              <w:t xml:space="preserve"> SCADA (</w:t>
            </w:r>
            <w:proofErr w:type="spellStart"/>
            <w:r w:rsidRPr="00D26A44">
              <w:rPr>
                <w:rFonts w:eastAsia="MS Mincho"/>
                <w:lang w:val="en-US" w:eastAsia="x-none"/>
              </w:rPr>
              <w:t>Indusoft</w:t>
            </w:r>
            <w:proofErr w:type="spellEnd"/>
            <w:r w:rsidRPr="00D26A44">
              <w:rPr>
                <w:rFonts w:eastAsia="MS Mincho"/>
                <w:lang w:val="en-US" w:eastAsia="x-none"/>
              </w:rPr>
              <w:t xml:space="preserve"> Web Studio v.7.0 (1500) Local Interface Runtime Operating System 4 Web sessions)</w:t>
            </w:r>
          </w:p>
        </w:tc>
        <w:tc>
          <w:tcPr>
            <w:tcW w:w="1515" w:type="dxa"/>
          </w:tcPr>
          <w:p w:rsidR="00D26A44" w:rsidRPr="00D26A44" w:rsidRDefault="00D26A44" w:rsidP="00D26A44">
            <w:pPr>
              <w:rPr>
                <w:rFonts w:eastAsia="MS Mincho"/>
                <w:lang w:eastAsia="x-none"/>
              </w:rPr>
            </w:pPr>
            <w:r w:rsidRPr="00D26A44">
              <w:rPr>
                <w:rFonts w:eastAsia="MS Mincho"/>
                <w:lang w:eastAsia="x-none"/>
              </w:rPr>
              <w:t>1</w:t>
            </w:r>
          </w:p>
        </w:tc>
      </w:tr>
    </w:tbl>
    <w:p w:rsidR="00D26A44" w:rsidRPr="00D26A44" w:rsidRDefault="00D26A44" w:rsidP="00D26A44">
      <w:pPr>
        <w:rPr>
          <w:rFonts w:eastAsia="MS Mincho"/>
          <w:lang w:val="en-US" w:eastAsia="x-none"/>
        </w:rPr>
      </w:pPr>
    </w:p>
    <w:p w:rsidR="00D26A44" w:rsidRPr="00D26A44" w:rsidRDefault="00D26A44" w:rsidP="00D26A44">
      <w:pPr>
        <w:rPr>
          <w:rFonts w:eastAsia="MS Mincho"/>
          <w:lang w:val="en-US" w:eastAsia="x-none"/>
        </w:rPr>
      </w:pPr>
    </w:p>
    <w:p w:rsidR="00B22502" w:rsidRPr="00D26A44" w:rsidRDefault="00B22502" w:rsidP="00B22502">
      <w:pPr>
        <w:autoSpaceDE w:val="0"/>
        <w:autoSpaceDN w:val="0"/>
        <w:adjustRightInd w:val="0"/>
        <w:jc w:val="both"/>
        <w:rPr>
          <w:rFonts w:eastAsia="Calibri"/>
          <w:color w:val="000000"/>
          <w:lang w:eastAsia="en-US"/>
        </w:rPr>
      </w:pPr>
      <w:r w:rsidRPr="00D26A44">
        <w:rPr>
          <w:rFonts w:eastAsia="Calibri"/>
          <w:color w:val="000000"/>
          <w:lang w:eastAsia="en-US"/>
        </w:rPr>
        <w:t xml:space="preserve">Срок оказания услуг: </w:t>
      </w:r>
      <w:r>
        <w:rPr>
          <w:rFonts w:eastAsia="Calibri"/>
          <w:color w:val="000000"/>
          <w:lang w:eastAsia="en-US"/>
        </w:rPr>
        <w:t xml:space="preserve">с </w:t>
      </w:r>
      <w:r w:rsidRPr="00D26A44">
        <w:rPr>
          <w:rFonts w:eastAsia="Calibri"/>
          <w:color w:val="000000"/>
          <w:lang w:eastAsia="en-US"/>
        </w:rPr>
        <w:t xml:space="preserve">01.08.2018 </w:t>
      </w:r>
      <w:r>
        <w:rPr>
          <w:rFonts w:eastAsia="Calibri"/>
          <w:color w:val="000000"/>
          <w:lang w:eastAsia="en-US"/>
        </w:rPr>
        <w:t>по</w:t>
      </w:r>
      <w:r w:rsidRPr="00D26A44">
        <w:rPr>
          <w:rFonts w:eastAsia="Calibri"/>
          <w:color w:val="000000"/>
          <w:lang w:eastAsia="en-US"/>
        </w:rPr>
        <w:t xml:space="preserve"> 31.07.2019.</w:t>
      </w: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793DBE" w:rsidRDefault="0024479A" w:rsidP="00B22502">
      <w:pPr>
        <w:pStyle w:val="11"/>
        <w:keepLines w:val="0"/>
        <w:tabs>
          <w:tab w:val="left" w:pos="6424"/>
        </w:tabs>
        <w:spacing w:before="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D1705E">
        <w:rPr>
          <w:rFonts w:ascii="Times New Roman" w:eastAsia="MS Mincho" w:hAnsi="Times New Roman"/>
          <w:color w:val="17365D"/>
          <w:kern w:val="32"/>
          <w:szCs w:val="24"/>
          <w:lang w:eastAsia="x-none"/>
        </w:rPr>
        <w:t xml:space="preserve"> </w:t>
      </w:r>
    </w:p>
    <w:p w:rsidR="00793DBE" w:rsidRPr="00793DBE" w:rsidRDefault="00793DBE" w:rsidP="00793DBE">
      <w:pPr>
        <w:rPr>
          <w:rFonts w:eastAsia="MS Mincho"/>
          <w:lang w:eastAsia="x-none"/>
        </w:rPr>
      </w:pPr>
    </w:p>
    <w:p w:rsidR="00D26A44" w:rsidRPr="00D26A44" w:rsidRDefault="00D26A44" w:rsidP="00D26A44">
      <w:pPr>
        <w:autoSpaceDE w:val="0"/>
        <w:autoSpaceDN w:val="0"/>
        <w:adjustRightInd w:val="0"/>
        <w:jc w:val="center"/>
        <w:rPr>
          <w:rFonts w:eastAsia="Calibri"/>
          <w:color w:val="000000"/>
          <w:lang w:eastAsia="en-US"/>
        </w:rPr>
      </w:pPr>
      <w:r w:rsidRPr="00D26A44">
        <w:rPr>
          <w:rFonts w:eastAsia="Calibri"/>
          <w:b/>
          <w:bCs/>
          <w:color w:val="000000"/>
          <w:lang w:eastAsia="en-US"/>
        </w:rPr>
        <w:t>ДОГОВОР № _________</w:t>
      </w:r>
    </w:p>
    <w:p w:rsidR="00D26A44" w:rsidRPr="00D26A44" w:rsidRDefault="00D26A44" w:rsidP="00D26A44">
      <w:pPr>
        <w:autoSpaceDE w:val="0"/>
        <w:autoSpaceDN w:val="0"/>
        <w:adjustRightInd w:val="0"/>
        <w:jc w:val="center"/>
        <w:rPr>
          <w:rFonts w:eastAsia="Calibri"/>
          <w:b/>
          <w:bCs/>
          <w:color w:val="000000"/>
          <w:lang w:eastAsia="en-US"/>
        </w:rPr>
      </w:pPr>
      <w:r w:rsidRPr="00D26A44">
        <w:rPr>
          <w:rFonts w:eastAsia="Calibri"/>
          <w:b/>
          <w:bCs/>
          <w:color w:val="000000"/>
          <w:lang w:eastAsia="en-US"/>
        </w:rPr>
        <w:t xml:space="preserve">на оказание услуг по технической поддержке системы мониторинга </w:t>
      </w:r>
    </w:p>
    <w:p w:rsidR="00D26A44" w:rsidRPr="00D26A44" w:rsidRDefault="00D26A44" w:rsidP="00D26A44">
      <w:pPr>
        <w:autoSpaceDE w:val="0"/>
        <w:autoSpaceDN w:val="0"/>
        <w:adjustRightInd w:val="0"/>
        <w:jc w:val="center"/>
        <w:rPr>
          <w:rFonts w:eastAsia="Calibri"/>
          <w:b/>
          <w:bCs/>
          <w:color w:val="000000"/>
          <w:lang w:eastAsia="en-US"/>
        </w:rPr>
      </w:pPr>
      <w:r w:rsidRPr="00D26A44">
        <w:rPr>
          <w:rFonts w:eastAsia="Calibri"/>
          <w:b/>
          <w:bCs/>
          <w:color w:val="000000"/>
          <w:lang w:eastAsia="en-US"/>
        </w:rPr>
        <w:t>и управления коммерческого ЦОД по адресу г. Уфа, ул. Российская, 19</w:t>
      </w:r>
    </w:p>
    <w:p w:rsidR="00D26A44" w:rsidRPr="00D26A44" w:rsidRDefault="00D26A44" w:rsidP="00D26A44">
      <w:pPr>
        <w:autoSpaceDE w:val="0"/>
        <w:autoSpaceDN w:val="0"/>
        <w:adjustRightInd w:val="0"/>
        <w:jc w:val="center"/>
        <w:rPr>
          <w:rFonts w:eastAsia="Calibri"/>
          <w:b/>
          <w:bCs/>
          <w:color w:val="000000"/>
          <w:lang w:eastAsia="en-US"/>
        </w:rPr>
      </w:pPr>
    </w:p>
    <w:p w:rsidR="00D26A44" w:rsidRPr="00D26A44" w:rsidRDefault="00D26A44" w:rsidP="00D26A44">
      <w:pPr>
        <w:tabs>
          <w:tab w:val="left" w:pos="6237"/>
        </w:tabs>
        <w:autoSpaceDE w:val="0"/>
        <w:autoSpaceDN w:val="0"/>
        <w:adjustRightInd w:val="0"/>
        <w:rPr>
          <w:rFonts w:eastAsia="Calibri"/>
          <w:color w:val="000000"/>
          <w:lang w:eastAsia="en-US"/>
        </w:rPr>
      </w:pPr>
      <w:r w:rsidRPr="00D26A44">
        <w:rPr>
          <w:rFonts w:eastAsia="Calibri"/>
          <w:color w:val="000000"/>
          <w:lang w:eastAsia="en-US"/>
        </w:rPr>
        <w:t>г. Уфа</w:t>
      </w:r>
      <w:proofErr w:type="gramStart"/>
      <w:r w:rsidRPr="00D26A44">
        <w:rPr>
          <w:rFonts w:eastAsia="Calibri"/>
          <w:color w:val="000000"/>
          <w:lang w:eastAsia="en-US"/>
        </w:rPr>
        <w:tab/>
        <w:t>«</w:t>
      </w:r>
      <w:proofErr w:type="gramEnd"/>
      <w:r w:rsidRPr="00D26A44">
        <w:rPr>
          <w:rFonts w:eastAsia="Calibri"/>
          <w:color w:val="000000"/>
          <w:lang w:eastAsia="en-US"/>
        </w:rPr>
        <w:t>___»____________2018 г.</w:t>
      </w:r>
    </w:p>
    <w:p w:rsidR="00D26A44" w:rsidRPr="00D26A44" w:rsidRDefault="00D26A44" w:rsidP="00D26A44">
      <w:pPr>
        <w:autoSpaceDE w:val="0"/>
        <w:autoSpaceDN w:val="0"/>
        <w:adjustRightInd w:val="0"/>
        <w:rPr>
          <w:rFonts w:eastAsia="Calibri"/>
          <w:color w:val="000000"/>
          <w:lang w:eastAsia="en-US"/>
        </w:rPr>
      </w:pPr>
    </w:p>
    <w:p w:rsidR="00D26A44" w:rsidRPr="00D26A44" w:rsidRDefault="00D26A44" w:rsidP="00D26A44">
      <w:pPr>
        <w:autoSpaceDE w:val="0"/>
        <w:autoSpaceDN w:val="0"/>
        <w:adjustRightInd w:val="0"/>
        <w:ind w:firstLine="708"/>
        <w:jc w:val="both"/>
        <w:rPr>
          <w:rFonts w:eastAsia="Calibri"/>
          <w:color w:val="000000"/>
          <w:lang w:eastAsia="en-US"/>
        </w:rPr>
      </w:pPr>
      <w:r w:rsidRPr="00D26A44">
        <w:rPr>
          <w:rFonts w:eastAsia="Calibri"/>
          <w:b/>
          <w:color w:val="000000"/>
          <w:lang w:eastAsia="en-US"/>
        </w:rPr>
        <w:t>Публичное акционерное общество "Башинформсвязь"</w:t>
      </w:r>
      <w:r w:rsidRPr="00D26A44">
        <w:rPr>
          <w:rFonts w:eastAsia="Calibri"/>
          <w:color w:val="000000"/>
          <w:lang w:eastAsia="en-US"/>
        </w:rPr>
        <w:t xml:space="preserve">, именуемое в дальнейшем «Заказчик», в лице генерального директора </w:t>
      </w:r>
      <w:proofErr w:type="spellStart"/>
      <w:r w:rsidRPr="00D26A44">
        <w:rPr>
          <w:rFonts w:eastAsia="Calibri"/>
          <w:color w:val="000000"/>
          <w:lang w:eastAsia="en-US"/>
        </w:rPr>
        <w:t>Долгоаршинных</w:t>
      </w:r>
      <w:proofErr w:type="spellEnd"/>
      <w:r w:rsidRPr="00D26A44">
        <w:rPr>
          <w:rFonts w:eastAsia="Calibri"/>
          <w:color w:val="000000"/>
          <w:lang w:eastAsia="en-US"/>
        </w:rPr>
        <w:t xml:space="preserve"> Марата </w:t>
      </w:r>
      <w:proofErr w:type="spellStart"/>
      <w:r w:rsidRPr="00D26A44">
        <w:rPr>
          <w:rFonts w:eastAsia="Calibri"/>
          <w:color w:val="000000"/>
          <w:lang w:eastAsia="en-US"/>
        </w:rPr>
        <w:t>Гайнулловича</w:t>
      </w:r>
      <w:proofErr w:type="spellEnd"/>
      <w:r w:rsidRPr="00D26A44">
        <w:rPr>
          <w:rFonts w:eastAsia="Calibri"/>
          <w:color w:val="000000"/>
          <w:lang w:eastAsia="en-US"/>
        </w:rPr>
        <w:t>, действующего на основании Устава</w:t>
      </w:r>
      <w:r w:rsidRPr="00D26A44">
        <w:rPr>
          <w:rFonts w:eastAsia="Calibri"/>
          <w:b/>
          <w:bCs/>
          <w:color w:val="000000"/>
          <w:lang w:eastAsia="en-US"/>
        </w:rPr>
        <w:t xml:space="preserve">, </w:t>
      </w:r>
      <w:r w:rsidRPr="00D26A44">
        <w:rPr>
          <w:rFonts w:eastAsia="Calibri"/>
          <w:color w:val="000000"/>
          <w:lang w:eastAsia="en-US"/>
        </w:rPr>
        <w:t>с одной стороны, и _________________________, в лице ____________________________, действующего на основании _____________</w:t>
      </w:r>
      <w:proofErr w:type="gramStart"/>
      <w:r w:rsidRPr="00D26A44">
        <w:rPr>
          <w:rFonts w:eastAsia="Calibri"/>
          <w:color w:val="000000"/>
          <w:lang w:eastAsia="en-US"/>
        </w:rPr>
        <w:t>_ ,</w:t>
      </w:r>
      <w:proofErr w:type="gramEnd"/>
      <w:r w:rsidRPr="00D26A44">
        <w:rPr>
          <w:rFonts w:eastAsia="Calibri"/>
          <w:color w:val="000000"/>
          <w:lang w:eastAsia="en-US"/>
        </w:rPr>
        <w:t xml:space="preserve"> в дальнейшем именуемое </w:t>
      </w:r>
      <w:r w:rsidRPr="00D26A44">
        <w:rPr>
          <w:rFonts w:eastAsia="Calibri"/>
          <w:b/>
          <w:bCs/>
          <w:color w:val="000000"/>
          <w:lang w:eastAsia="en-US"/>
        </w:rPr>
        <w:t>«</w:t>
      </w:r>
      <w:r w:rsidRPr="00D26A44">
        <w:rPr>
          <w:rFonts w:eastAsia="Calibri"/>
          <w:bCs/>
          <w:color w:val="000000"/>
          <w:lang w:eastAsia="en-US"/>
        </w:rPr>
        <w:t>Исполнитель</w:t>
      </w:r>
      <w:r w:rsidRPr="00D26A44">
        <w:rPr>
          <w:rFonts w:eastAsia="Calibri"/>
          <w:b/>
          <w:bCs/>
          <w:color w:val="000000"/>
          <w:lang w:eastAsia="en-US"/>
        </w:rPr>
        <w:t>»</w:t>
      </w:r>
      <w:r w:rsidRPr="00D26A44">
        <w:rPr>
          <w:rFonts w:eastAsia="Calibri"/>
          <w:color w:val="000000"/>
          <w:lang w:eastAsia="en-US"/>
        </w:rPr>
        <w:t xml:space="preserve">,  совместно именуемые «Стороны», а по отдельности «Сторона», заключили настоящий договор (далее – «Договор») о нижеследующем: </w:t>
      </w:r>
    </w:p>
    <w:p w:rsidR="00D26A44" w:rsidRPr="00D26A44" w:rsidRDefault="00D26A44" w:rsidP="00D26A44">
      <w:pPr>
        <w:autoSpaceDE w:val="0"/>
        <w:autoSpaceDN w:val="0"/>
        <w:adjustRightInd w:val="0"/>
        <w:jc w:val="both"/>
        <w:rPr>
          <w:rFonts w:eastAsia="Calibri"/>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1. Предмет договора.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1.1. Согласно </w:t>
      </w:r>
      <w:r w:rsidR="00B22502" w:rsidRPr="00D26A44">
        <w:rPr>
          <w:rFonts w:eastAsia="Calibri"/>
          <w:color w:val="000000"/>
          <w:lang w:eastAsia="en-US"/>
        </w:rPr>
        <w:t>условиям настоящего договора,</w:t>
      </w:r>
      <w:r w:rsidRPr="00D26A44">
        <w:rPr>
          <w:rFonts w:eastAsia="Calibri"/>
          <w:color w:val="000000"/>
          <w:lang w:eastAsia="en-US"/>
        </w:rPr>
        <w:t xml:space="preserve"> Исполнитель обязуется предоставлять услуги по технической поддержке системы мониторинга и управления коммерческого ЦОД по адресу г. Уфа, ул. Российская, 19 (далее – Услуги), принадлежащего Заказчику, с целью поддержания его рабочего состояния, а Заказчик обязуется принимать и оплачивать вышеуказанные услуги в соответствии с настоящим Договором.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1.2. Перечень оборудования ЦОД, на которое осуществляется техническая поддержка, </w:t>
      </w:r>
      <w:proofErr w:type="gramStart"/>
      <w:r w:rsidRPr="00D26A44">
        <w:rPr>
          <w:rFonts w:eastAsia="Calibri"/>
          <w:color w:val="000000"/>
          <w:lang w:eastAsia="en-US"/>
        </w:rPr>
        <w:t>указан  в</w:t>
      </w:r>
      <w:proofErr w:type="gramEnd"/>
      <w:r w:rsidRPr="00D26A44">
        <w:rPr>
          <w:rFonts w:eastAsia="Calibri"/>
          <w:color w:val="000000"/>
          <w:lang w:eastAsia="en-US"/>
        </w:rPr>
        <w:t xml:space="preserve"> Приложении № 1 к настоящему Договору.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1.3. Срок оказания услуг: 01.08.2018 - 31.07.2019.</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1.4.  Услуги, составляющие предмет настоящего договора, выполняются по адресу: г. Уфа, ул. Российская, 19.</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2. Обязанности Сторон.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 Исполнитель обязан: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2.1.1. Качественно и в срок выполнять работы, указанные в п. 1.1.  Договора, в объеме, указанном в Приложении № 2 к Договору.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2.1.2. Предоставлять гарантию на выполненные Услуги в течение 3 (трех) месяцев с момента выдачи результата работ Заказчику.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2.1.3. По требованию Заказчика проводить сверку задолженности с оформлением двухсторонних Актов сверки расчетов.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2.1.4.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2.1.5.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2.2 Заказчик обязан: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2.2.1.  Назначить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xml:space="preserve">2.2.3. Принять результат работ и при отсутствии замечаний подписать Акт выполненных работ в срок не позднее 10 (десяти) рабочих дней с момента получения от Исполнителя Акта выполненных работ, либо предоставить мотивированный отказ от подписания Акта в вышеуказанный срок. </w:t>
      </w:r>
    </w:p>
    <w:p w:rsidR="00B22502" w:rsidRPr="00D26A44" w:rsidRDefault="00B22502" w:rsidP="00D26A44">
      <w:pPr>
        <w:autoSpaceDE w:val="0"/>
        <w:autoSpaceDN w:val="0"/>
        <w:adjustRightInd w:val="0"/>
        <w:jc w:val="both"/>
        <w:rPr>
          <w:rFonts w:eastAsia="Calibri"/>
          <w:color w:val="000000"/>
          <w:lang w:eastAsia="en-US"/>
        </w:rPr>
      </w:pPr>
    </w:p>
    <w:p w:rsidR="00D26A44" w:rsidRPr="00D26A44" w:rsidRDefault="00D26A44" w:rsidP="00D26A44">
      <w:pPr>
        <w:autoSpaceDE w:val="0"/>
        <w:autoSpaceDN w:val="0"/>
        <w:adjustRightInd w:val="0"/>
        <w:jc w:val="both"/>
        <w:rPr>
          <w:rFonts w:eastAsia="Calibri"/>
          <w:b/>
          <w:bCs/>
          <w:color w:val="000000"/>
          <w:lang w:eastAsia="en-US"/>
        </w:rPr>
      </w:pPr>
      <w:r w:rsidRPr="00D26A44">
        <w:rPr>
          <w:rFonts w:eastAsia="Calibri"/>
          <w:b/>
          <w:bCs/>
          <w:color w:val="000000"/>
          <w:lang w:eastAsia="en-US"/>
        </w:rPr>
        <w:t xml:space="preserve">3. Стоимость услуг и порядок оплаты.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3.1.</w:t>
      </w:r>
      <w:r w:rsidRPr="00D26A44">
        <w:rPr>
          <w:rFonts w:eastAsia="Calibri"/>
          <w:color w:val="000000"/>
          <w:lang w:val="en-US" w:eastAsia="en-US"/>
        </w:rPr>
        <w:t> </w:t>
      </w:r>
      <w:r w:rsidRPr="00D26A44">
        <w:rPr>
          <w:rFonts w:eastAsia="Calibri"/>
          <w:color w:val="000000"/>
          <w:lang w:eastAsia="en-US"/>
        </w:rPr>
        <w:t xml:space="preserve">Стоимость Договора составляет ___________(________________) рублей __ </w:t>
      </w:r>
      <w:proofErr w:type="gramStart"/>
      <w:r w:rsidRPr="00D26A44">
        <w:rPr>
          <w:rFonts w:eastAsia="Calibri"/>
          <w:color w:val="000000"/>
          <w:lang w:eastAsia="en-US"/>
        </w:rPr>
        <w:t>коп.,</w:t>
      </w:r>
      <w:proofErr w:type="gramEnd"/>
      <w:r w:rsidRPr="00D26A44">
        <w:rPr>
          <w:rFonts w:eastAsia="Calibri"/>
          <w:color w:val="000000"/>
          <w:lang w:eastAsia="en-US"/>
        </w:rPr>
        <w:t xml:space="preserve"> в том числе НДС в сумме __________(________________) рублей __ коп., ежемесячная стоимость услуг составляет ___________(________________) рублей __ коп.</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3.2.</w:t>
      </w:r>
      <w:r w:rsidRPr="00D26A44">
        <w:rPr>
          <w:rFonts w:eastAsia="Calibri"/>
          <w:color w:val="000000"/>
          <w:lang w:val="en-US" w:eastAsia="en-US"/>
        </w:rPr>
        <w:t> </w:t>
      </w:r>
      <w:r w:rsidRPr="00D26A44">
        <w:rPr>
          <w:rFonts w:eastAsia="Calibri"/>
          <w:color w:val="000000"/>
          <w:lang w:eastAsia="en-US"/>
        </w:rPr>
        <w:t>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Исполнителю один экземпляр Акта.</w:t>
      </w:r>
    </w:p>
    <w:p w:rsidR="00D26A44" w:rsidRPr="00D26A44" w:rsidRDefault="00D26A44" w:rsidP="00D26A44">
      <w:pPr>
        <w:tabs>
          <w:tab w:val="num" w:pos="426"/>
        </w:tabs>
        <w:jc w:val="both"/>
        <w:rPr>
          <w:rFonts w:eastAsia="Calibri"/>
          <w:lang w:eastAsia="en-US"/>
        </w:rPr>
      </w:pPr>
      <w:r w:rsidRPr="00D26A44">
        <w:rPr>
          <w:rFonts w:eastAsia="Calibri"/>
          <w:lang w:eastAsia="en-US"/>
        </w:rPr>
        <w:t>3.3.</w:t>
      </w:r>
      <w:r w:rsidRPr="00D26A44">
        <w:rPr>
          <w:rFonts w:eastAsia="Calibri"/>
          <w:lang w:val="en-US" w:eastAsia="en-US"/>
        </w:rPr>
        <w:t> </w:t>
      </w:r>
      <w:r w:rsidRPr="00D26A44">
        <w:rPr>
          <w:rFonts w:eastAsia="Calibri"/>
          <w:color w:val="000000"/>
          <w:lang w:eastAsia="en-US"/>
        </w:rPr>
        <w:t xml:space="preserve">Заказчик производит оплату услуг по настоящему Договору в течение </w:t>
      </w:r>
      <w:r w:rsidR="00B22502">
        <w:rPr>
          <w:rFonts w:eastAsia="Calibri"/>
          <w:color w:val="000000"/>
          <w:lang w:eastAsia="en-US"/>
        </w:rPr>
        <w:t>____</w:t>
      </w:r>
      <w:r w:rsidRPr="00D26A44">
        <w:rPr>
          <w:rFonts w:eastAsia="Calibri"/>
          <w:color w:val="000000"/>
          <w:lang w:eastAsia="en-US"/>
        </w:rPr>
        <w:t xml:space="preserve"> (</w:t>
      </w:r>
      <w:r w:rsidR="00B22502">
        <w:rPr>
          <w:rFonts w:eastAsia="Calibri"/>
          <w:color w:val="000000"/>
          <w:lang w:eastAsia="en-US"/>
        </w:rPr>
        <w:t>________</w:t>
      </w:r>
      <w:r w:rsidRPr="00D26A44">
        <w:rPr>
          <w:rFonts w:eastAsia="Calibri"/>
          <w:color w:val="000000"/>
          <w:lang w:eastAsia="en-US"/>
        </w:rPr>
        <w:t>) календарных дней с момента получения оригинала счета, на основании Акта выполненных работ, выставленных Исполнителем.</w:t>
      </w:r>
    </w:p>
    <w:p w:rsidR="00D26A44" w:rsidRPr="00D26A44" w:rsidRDefault="00D26A44" w:rsidP="00D26A44">
      <w:pPr>
        <w:tabs>
          <w:tab w:val="num" w:pos="426"/>
        </w:tabs>
        <w:jc w:val="both"/>
      </w:pPr>
      <w:r w:rsidRPr="00D26A44">
        <w:rPr>
          <w:rFonts w:eastAsia="Calibri"/>
          <w:lang w:eastAsia="en-US"/>
        </w:rPr>
        <w:t>3.4.</w:t>
      </w:r>
      <w:r w:rsidRPr="00D26A44">
        <w:rPr>
          <w:rFonts w:eastAsia="Calibri"/>
          <w:lang w:val="en-US" w:eastAsia="en-US"/>
        </w:rPr>
        <w:t> </w:t>
      </w:r>
      <w:r w:rsidRPr="00D26A44">
        <w:t>Оплата по настоящему договору производится Заказчиком путем безналичного перечисления денежных средств на расчетный счет Исполнителя.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3.5.</w:t>
      </w:r>
      <w:r w:rsidRPr="00D26A44">
        <w:rPr>
          <w:rFonts w:eastAsia="Calibri"/>
          <w:color w:val="000000"/>
          <w:lang w:val="en-US" w:eastAsia="en-US"/>
        </w:rPr>
        <w:t> </w:t>
      </w:r>
      <w:r w:rsidRPr="00D26A44">
        <w:rPr>
          <w:rFonts w:eastAsia="Calibri"/>
          <w:color w:val="000000"/>
          <w:lang w:eastAsia="en-US"/>
        </w:rPr>
        <w:t>Датой надлежащей оплаты считается дата списания соответствующей суммы с расчетного счета Заказчика.</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26A44" w:rsidRPr="00D26A44" w:rsidRDefault="00D26A44" w:rsidP="00D26A44">
      <w:pPr>
        <w:spacing w:after="200" w:line="276" w:lineRule="auto"/>
        <w:jc w:val="both"/>
        <w:rPr>
          <w:rFonts w:eastAsia="Calibri"/>
          <w:color w:val="000000"/>
          <w:lang w:eastAsia="en-US"/>
        </w:rPr>
      </w:pPr>
      <w:r w:rsidRPr="00D26A44">
        <w:rPr>
          <w:rFonts w:ascii="Calibri" w:eastAsia="Calibri" w:hAnsi="Calibri"/>
          <w:sz w:val="22"/>
          <w:szCs w:val="22"/>
          <w:lang w:eastAsia="en-US"/>
        </w:rPr>
        <w:t>3.7. </w:t>
      </w:r>
      <w:r w:rsidRPr="00D26A44">
        <w:rPr>
          <w:rFonts w:eastAsia="Calibri"/>
          <w:color w:val="000000"/>
          <w:lang w:eastAsia="en-US"/>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4. Ответственность сторон.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законодательством Российской Федерации.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действия указанных обстоятельств.</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4.4. Надлежащим доказательством наличия вышеуказанных обстоятельств и их продолжительности будут являться справки, выданные уполномоченным государственным органом.</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 4.2 Договора обстоятельств.</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5. Порядок рассмотрения споров.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5.1. Стороны будут прилагать все усилия к разрешению путем переговоров разногласий, возникающих при исполнении настоящего договора.</w:t>
      </w:r>
    </w:p>
    <w:p w:rsidR="00D26A44" w:rsidRPr="00D26A44" w:rsidRDefault="00D26A44" w:rsidP="00D26A44">
      <w:pPr>
        <w:autoSpaceDE w:val="0"/>
        <w:autoSpaceDN w:val="0"/>
        <w:adjustRightInd w:val="0"/>
        <w:jc w:val="both"/>
        <w:rPr>
          <w:rFonts w:eastAsia="Calibri"/>
          <w:b/>
          <w:bCs/>
          <w:color w:val="000000"/>
          <w:lang w:eastAsia="en-US"/>
        </w:rPr>
      </w:pPr>
      <w:r w:rsidRPr="00D26A44">
        <w:rPr>
          <w:rFonts w:eastAsia="Calibri"/>
          <w:color w:val="000000"/>
          <w:lang w:eastAsia="en-US"/>
        </w:rPr>
        <w:t xml:space="preserve">5.2. В случае </w:t>
      </w:r>
      <w:proofErr w:type="spellStart"/>
      <w:r w:rsidRPr="00D26A44">
        <w:rPr>
          <w:rFonts w:eastAsia="Calibri"/>
          <w:color w:val="000000"/>
          <w:lang w:eastAsia="en-US"/>
        </w:rPr>
        <w:t>недостижения</w:t>
      </w:r>
      <w:proofErr w:type="spellEnd"/>
      <w:r w:rsidRPr="00D26A44">
        <w:rPr>
          <w:rFonts w:eastAsia="Calibri"/>
          <w:color w:val="000000"/>
          <w:lang w:eastAsia="en-US"/>
        </w:rPr>
        <w:t xml:space="preserve"> соглашения по спорным вопросам спор передается на разрешение в Арбитражный суд Республики Башкортостан.</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b/>
          <w:bCs/>
          <w:color w:val="000000"/>
          <w:lang w:eastAsia="en-US"/>
        </w:rPr>
      </w:pPr>
      <w:r w:rsidRPr="00D26A44">
        <w:rPr>
          <w:rFonts w:eastAsia="Calibri"/>
          <w:b/>
          <w:bCs/>
          <w:color w:val="000000"/>
          <w:lang w:eastAsia="en-US"/>
        </w:rPr>
        <w:t xml:space="preserve">6. Антикоррупционная оговорка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6.3.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b/>
          <w:bCs/>
          <w:color w:val="000000"/>
          <w:lang w:eastAsia="en-US"/>
        </w:rPr>
      </w:pPr>
      <w:r w:rsidRPr="00D26A44">
        <w:rPr>
          <w:rFonts w:eastAsia="Calibri"/>
          <w:b/>
          <w:bCs/>
          <w:color w:val="000000"/>
          <w:lang w:eastAsia="en-US"/>
        </w:rPr>
        <w:t xml:space="preserve">7. Прочие условия.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7.1. Все изменения и дополнения к Договору оформляются Дополнительными соглашениями и подписываются уполномоченными представителями Сторон.</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7.2. Во всем остальном, что не указано в настоящем Договоре, Стороны будут руководствоваться действующим законодательством Российской Федерации.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7.3. Договор составлен в 2 (Двух) экземплярах, имеющих одинаковую юридическую силу, по одному подлинному экземпляру для каждой Стороны.</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8. Сроки действия договора.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8.1. Договор вступает в силу с момента подписания и действует до полного исполнения Сторонами своих обязательств.</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8.2.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8.3. Прекращение действия договора не освобождает Стороны от исполнения обязательств по настоящему договору за уже оказанные услуги.</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 xml:space="preserve">9. Условия конфиденциальности. </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9.1. По взаимному согласию Сторон в рамках настоящего Договора конфиденциальной признается информация, касающаяся предмета Договора, хода его выполнения и полученных результатов.</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9.2. Заказчик обязуется не разглашать информацию следующего содержания: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9.2.1. Информацию, касающуюся всех условий настоящего Договора;</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9.2.2. Информацию, касающуюся состава данных Системы, а также структуры хранения данных и процедур их обработки.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9.3. Исполнитель обязуется не разглашать информацию следующего содержания: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9.3.1. Информацию, касающуюся всех условий настоящего Договора;</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9.3.2. Информацию Заказчика, к которой может получить доступ Исполнитель в рамках оказания Услуг по настоящему Договору.</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9.4.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9.5.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расторжения настоящего Договора.</w:t>
      </w:r>
    </w:p>
    <w:p w:rsidR="00D26A44" w:rsidRPr="00D26A44" w:rsidRDefault="00D26A44" w:rsidP="00D26A44">
      <w:pPr>
        <w:autoSpaceDE w:val="0"/>
        <w:autoSpaceDN w:val="0"/>
        <w:adjustRightInd w:val="0"/>
        <w:jc w:val="both"/>
        <w:rPr>
          <w:rFonts w:eastAsia="Calibri"/>
          <w:b/>
          <w:bCs/>
          <w:color w:val="000000"/>
          <w:lang w:eastAsia="en-US"/>
        </w:rPr>
      </w:pP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b/>
          <w:bCs/>
          <w:color w:val="000000"/>
          <w:lang w:eastAsia="en-US"/>
        </w:rPr>
        <w:t>10. Приложения: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К настоящему Договору прилагаются и являются неотъемлемой его частью:</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Приложение №1. Спецификация.</w:t>
      </w:r>
    </w:p>
    <w:p w:rsidR="00D26A44" w:rsidRPr="00D26A44" w:rsidRDefault="00D26A44" w:rsidP="00D26A44">
      <w:pPr>
        <w:autoSpaceDE w:val="0"/>
        <w:autoSpaceDN w:val="0"/>
        <w:adjustRightInd w:val="0"/>
        <w:jc w:val="both"/>
        <w:rPr>
          <w:rFonts w:eastAsia="Calibri"/>
          <w:color w:val="000000"/>
          <w:lang w:eastAsia="en-US"/>
        </w:rPr>
      </w:pPr>
      <w:r w:rsidRPr="00D26A44">
        <w:rPr>
          <w:rFonts w:eastAsia="Calibri"/>
          <w:color w:val="000000"/>
          <w:lang w:eastAsia="en-US"/>
        </w:rPr>
        <w:t>- Приложение №2. Состав технической поддержки.</w:t>
      </w:r>
    </w:p>
    <w:p w:rsidR="00D26A44" w:rsidRPr="00D26A44" w:rsidRDefault="00D26A44" w:rsidP="00D26A44">
      <w:pPr>
        <w:autoSpaceDE w:val="0"/>
        <w:autoSpaceDN w:val="0"/>
        <w:adjustRightInd w:val="0"/>
        <w:jc w:val="both"/>
        <w:rPr>
          <w:rFonts w:eastAsia="Calibri"/>
          <w:color w:val="000000"/>
          <w:lang w:eastAsia="en-US"/>
        </w:rPr>
      </w:pPr>
    </w:p>
    <w:tbl>
      <w:tblPr>
        <w:tblW w:w="9747" w:type="dxa"/>
        <w:tblLayout w:type="fixed"/>
        <w:tblLook w:val="0000" w:firstRow="0" w:lastRow="0" w:firstColumn="0" w:lastColumn="0" w:noHBand="0" w:noVBand="0"/>
      </w:tblPr>
      <w:tblGrid>
        <w:gridCol w:w="4786"/>
        <w:gridCol w:w="4961"/>
      </w:tblGrid>
      <w:tr w:rsidR="00B22502" w:rsidRPr="00D26A44" w:rsidTr="00B22502">
        <w:trPr>
          <w:cantSplit/>
          <w:trHeight w:val="415"/>
        </w:trPr>
        <w:tc>
          <w:tcPr>
            <w:tcW w:w="9747" w:type="dxa"/>
            <w:gridSpan w:val="2"/>
          </w:tcPr>
          <w:p w:rsidR="00B22502" w:rsidRPr="00D26A44" w:rsidRDefault="00B22502" w:rsidP="00B22502">
            <w:pPr>
              <w:keepNext/>
              <w:keepLines/>
              <w:jc w:val="both"/>
              <w:rPr>
                <w:szCs w:val="20"/>
              </w:rPr>
            </w:pPr>
            <w:r w:rsidRPr="00D26A44">
              <w:rPr>
                <w:rFonts w:eastAsia="Calibri"/>
                <w:b/>
                <w:bCs/>
                <w:lang w:eastAsia="en-US"/>
              </w:rPr>
              <w:t>11. Юридические адреса и подписи сторон:</w:t>
            </w:r>
          </w:p>
        </w:tc>
      </w:tr>
      <w:tr w:rsidR="00B22502" w:rsidRPr="00D26A44" w:rsidTr="00B22502">
        <w:trPr>
          <w:cantSplit/>
          <w:trHeight w:val="1935"/>
        </w:trPr>
        <w:tc>
          <w:tcPr>
            <w:tcW w:w="4786" w:type="dxa"/>
          </w:tcPr>
          <w:p w:rsidR="00B22502" w:rsidRPr="00B22502" w:rsidRDefault="00B22502" w:rsidP="00B22502">
            <w:pPr>
              <w:keepNext/>
              <w:keepLines/>
              <w:jc w:val="both"/>
            </w:pPr>
            <w:r w:rsidRPr="00B22502">
              <w:t>Заказчик:</w:t>
            </w:r>
          </w:p>
          <w:p w:rsidR="00B22502" w:rsidRPr="00D26A44" w:rsidRDefault="00B22502" w:rsidP="00B22502">
            <w:pPr>
              <w:rPr>
                <w:b/>
                <w:sz w:val="20"/>
                <w:szCs w:val="20"/>
              </w:rPr>
            </w:pPr>
            <w:r w:rsidRPr="00D26A44">
              <w:rPr>
                <w:b/>
                <w:sz w:val="20"/>
                <w:szCs w:val="20"/>
              </w:rPr>
              <w:t>ПАО «Башинформсвязь»</w:t>
            </w:r>
          </w:p>
          <w:p w:rsidR="00B22502" w:rsidRDefault="00B22502" w:rsidP="00B22502">
            <w:pPr>
              <w:rPr>
                <w:sz w:val="20"/>
                <w:szCs w:val="20"/>
              </w:rPr>
            </w:pPr>
            <w:r w:rsidRPr="00D26A44">
              <w:rPr>
                <w:sz w:val="20"/>
                <w:szCs w:val="20"/>
              </w:rPr>
              <w:t xml:space="preserve">Адрес: 450077, Республика Башкортостан, г. Уфа, ул. Ленина, 30 </w:t>
            </w:r>
          </w:p>
          <w:p w:rsidR="00B22502" w:rsidRPr="00D26A44" w:rsidRDefault="00B22502" w:rsidP="00B22502">
            <w:pPr>
              <w:rPr>
                <w:sz w:val="20"/>
                <w:szCs w:val="20"/>
              </w:rPr>
            </w:pPr>
            <w:r w:rsidRPr="00D26A44">
              <w:rPr>
                <w:sz w:val="20"/>
                <w:szCs w:val="20"/>
              </w:rPr>
              <w:t>Факс: (347) 250-73-01</w:t>
            </w:r>
          </w:p>
          <w:p w:rsidR="00B22502" w:rsidRPr="00D26A44" w:rsidRDefault="00B22502" w:rsidP="00B22502">
            <w:pPr>
              <w:rPr>
                <w:sz w:val="20"/>
                <w:szCs w:val="20"/>
              </w:rPr>
            </w:pPr>
            <w:r w:rsidRPr="00D26A44">
              <w:rPr>
                <w:sz w:val="20"/>
                <w:szCs w:val="20"/>
              </w:rPr>
              <w:t>ИНН 0274018377</w:t>
            </w:r>
          </w:p>
          <w:p w:rsidR="00B22502" w:rsidRPr="00D26A44" w:rsidRDefault="00B22502" w:rsidP="00B22502">
            <w:pPr>
              <w:rPr>
                <w:sz w:val="20"/>
                <w:szCs w:val="20"/>
              </w:rPr>
            </w:pPr>
            <w:r w:rsidRPr="00D26A44">
              <w:rPr>
                <w:sz w:val="20"/>
                <w:szCs w:val="20"/>
              </w:rPr>
              <w:t>КПП 025250001</w:t>
            </w:r>
          </w:p>
          <w:p w:rsidR="00B22502" w:rsidRPr="00D26A44" w:rsidRDefault="00B22502" w:rsidP="00B22502">
            <w:pPr>
              <w:rPr>
                <w:sz w:val="20"/>
                <w:szCs w:val="20"/>
              </w:rPr>
            </w:pPr>
            <w:r w:rsidRPr="00D26A44">
              <w:rPr>
                <w:sz w:val="20"/>
                <w:szCs w:val="20"/>
              </w:rPr>
              <w:t>Расчетный счет 40702810900000005674</w:t>
            </w:r>
          </w:p>
          <w:p w:rsidR="00B22502" w:rsidRPr="00D26A44" w:rsidRDefault="00B22502" w:rsidP="00B22502">
            <w:pPr>
              <w:rPr>
                <w:sz w:val="20"/>
                <w:szCs w:val="20"/>
              </w:rPr>
            </w:pPr>
            <w:r w:rsidRPr="00D26A44">
              <w:rPr>
                <w:sz w:val="20"/>
                <w:szCs w:val="20"/>
              </w:rPr>
              <w:t>в ОАО АБ «Россия»</w:t>
            </w:r>
          </w:p>
          <w:p w:rsidR="00B22502" w:rsidRPr="00D26A44" w:rsidRDefault="00B22502" w:rsidP="00B22502">
            <w:pPr>
              <w:rPr>
                <w:sz w:val="20"/>
                <w:szCs w:val="20"/>
              </w:rPr>
            </w:pPr>
            <w:r w:rsidRPr="00D26A44">
              <w:rPr>
                <w:sz w:val="20"/>
                <w:szCs w:val="20"/>
              </w:rPr>
              <w:t>БИК 044030861</w:t>
            </w:r>
          </w:p>
          <w:p w:rsidR="00B22502" w:rsidRPr="00D26A44" w:rsidRDefault="00B22502" w:rsidP="00B22502">
            <w:pPr>
              <w:rPr>
                <w:sz w:val="20"/>
                <w:szCs w:val="20"/>
              </w:rPr>
            </w:pPr>
            <w:r w:rsidRPr="00D26A44">
              <w:rPr>
                <w:sz w:val="20"/>
                <w:szCs w:val="20"/>
              </w:rPr>
              <w:t>Кор./счет 30101810800000000861 в Северо-Западном Главном Управлении Банка России</w:t>
            </w:r>
          </w:p>
          <w:p w:rsidR="00B22502" w:rsidRPr="00D26A44" w:rsidRDefault="00B22502" w:rsidP="00B22502">
            <w:pPr>
              <w:rPr>
                <w:sz w:val="20"/>
                <w:szCs w:val="20"/>
              </w:rPr>
            </w:pPr>
            <w:r w:rsidRPr="00D26A44">
              <w:rPr>
                <w:sz w:val="20"/>
                <w:szCs w:val="20"/>
              </w:rPr>
              <w:t>ОКОНХ 52300</w:t>
            </w:r>
          </w:p>
          <w:p w:rsidR="00B22502" w:rsidRPr="00D26A44" w:rsidRDefault="00B22502" w:rsidP="00B22502">
            <w:pPr>
              <w:rPr>
                <w:sz w:val="20"/>
                <w:szCs w:val="20"/>
              </w:rPr>
            </w:pPr>
            <w:r w:rsidRPr="00D26A44">
              <w:rPr>
                <w:sz w:val="20"/>
                <w:szCs w:val="20"/>
              </w:rPr>
              <w:t>ОКПО 01150144</w:t>
            </w:r>
          </w:p>
          <w:p w:rsidR="00B22502" w:rsidRPr="00D26A44" w:rsidRDefault="00B22502" w:rsidP="00D26A44">
            <w:pPr>
              <w:keepNext/>
              <w:keepLines/>
              <w:jc w:val="both"/>
              <w:rPr>
                <w:rFonts w:eastAsia="Calibri"/>
                <w:b/>
                <w:bCs/>
                <w:lang w:eastAsia="en-US"/>
              </w:rPr>
            </w:pPr>
          </w:p>
        </w:tc>
        <w:tc>
          <w:tcPr>
            <w:tcW w:w="4961" w:type="dxa"/>
          </w:tcPr>
          <w:p w:rsidR="00B22502" w:rsidRPr="00D26A44" w:rsidRDefault="00B22502" w:rsidP="00B22502">
            <w:pPr>
              <w:keepNext/>
              <w:keepLines/>
              <w:ind w:firstLine="34"/>
              <w:jc w:val="both"/>
              <w:rPr>
                <w:szCs w:val="20"/>
              </w:rPr>
            </w:pPr>
            <w:r w:rsidRPr="00D26A44">
              <w:rPr>
                <w:szCs w:val="20"/>
              </w:rPr>
              <w:t>Исполнитель:</w:t>
            </w:r>
          </w:p>
          <w:p w:rsidR="00B22502" w:rsidRPr="00D26A44" w:rsidRDefault="00B22502" w:rsidP="00D26A44">
            <w:pPr>
              <w:keepNext/>
              <w:keepLines/>
              <w:ind w:firstLine="34"/>
              <w:jc w:val="both"/>
              <w:rPr>
                <w:szCs w:val="20"/>
              </w:rPr>
            </w:pPr>
          </w:p>
        </w:tc>
      </w:tr>
      <w:tr w:rsidR="00D26A44" w:rsidRPr="00D26A44" w:rsidTr="00B22502">
        <w:trPr>
          <w:cantSplit/>
        </w:trPr>
        <w:tc>
          <w:tcPr>
            <w:tcW w:w="4786" w:type="dxa"/>
          </w:tcPr>
          <w:p w:rsidR="00D26A44" w:rsidRPr="00D26A44" w:rsidRDefault="00D26A44" w:rsidP="00D26A44">
            <w:pPr>
              <w:keepNext/>
              <w:keepLines/>
              <w:jc w:val="both"/>
              <w:rPr>
                <w:szCs w:val="20"/>
              </w:rPr>
            </w:pPr>
            <w:r w:rsidRPr="00D26A44">
              <w:rPr>
                <w:szCs w:val="20"/>
              </w:rPr>
              <w:t>От Заказчика:</w:t>
            </w:r>
          </w:p>
          <w:p w:rsidR="00D26A44" w:rsidRPr="00D26A44" w:rsidRDefault="00D26A44" w:rsidP="00D26A44">
            <w:pPr>
              <w:keepNext/>
              <w:keepLines/>
              <w:jc w:val="both"/>
              <w:rPr>
                <w:szCs w:val="20"/>
              </w:rPr>
            </w:pPr>
            <w:r w:rsidRPr="00D26A44">
              <w:rPr>
                <w:szCs w:val="20"/>
              </w:rPr>
              <w:t>Генеральный директор</w:t>
            </w:r>
          </w:p>
        </w:tc>
        <w:tc>
          <w:tcPr>
            <w:tcW w:w="4961" w:type="dxa"/>
          </w:tcPr>
          <w:p w:rsidR="00D26A44" w:rsidRPr="00D26A44" w:rsidRDefault="00D26A44" w:rsidP="00D26A44">
            <w:pPr>
              <w:keepNext/>
              <w:keepLines/>
              <w:ind w:firstLine="34"/>
              <w:jc w:val="both"/>
              <w:rPr>
                <w:szCs w:val="20"/>
              </w:rPr>
            </w:pPr>
            <w:r w:rsidRPr="00D26A44">
              <w:rPr>
                <w:szCs w:val="20"/>
              </w:rPr>
              <w:t>От Исполнителя:</w:t>
            </w:r>
          </w:p>
          <w:p w:rsidR="00D26A44" w:rsidRPr="00D26A44" w:rsidRDefault="00D26A44" w:rsidP="00D26A44">
            <w:pPr>
              <w:keepNext/>
              <w:keepLines/>
              <w:ind w:firstLine="34"/>
              <w:jc w:val="both"/>
              <w:rPr>
                <w:szCs w:val="20"/>
              </w:rPr>
            </w:pPr>
          </w:p>
          <w:p w:rsidR="00D26A44" w:rsidRPr="00D26A44" w:rsidRDefault="00D26A44" w:rsidP="00D26A44">
            <w:pPr>
              <w:keepNext/>
              <w:keepLines/>
              <w:ind w:firstLine="34"/>
              <w:jc w:val="both"/>
              <w:rPr>
                <w:szCs w:val="20"/>
              </w:rPr>
            </w:pPr>
          </w:p>
        </w:tc>
      </w:tr>
      <w:tr w:rsidR="00D26A44" w:rsidRPr="00D26A44" w:rsidTr="00B22502">
        <w:trPr>
          <w:cantSplit/>
        </w:trPr>
        <w:tc>
          <w:tcPr>
            <w:tcW w:w="4786" w:type="dxa"/>
          </w:tcPr>
          <w:p w:rsidR="00D26A44" w:rsidRPr="00D26A44" w:rsidRDefault="00D26A44" w:rsidP="00D26A44">
            <w:pPr>
              <w:keepNext/>
              <w:keepLines/>
              <w:jc w:val="both"/>
              <w:rPr>
                <w:szCs w:val="20"/>
              </w:rPr>
            </w:pPr>
            <w:r w:rsidRPr="00D26A44">
              <w:rPr>
                <w:szCs w:val="20"/>
              </w:rPr>
              <w:t xml:space="preserve">__________________ М.Г. </w:t>
            </w:r>
            <w:proofErr w:type="spellStart"/>
            <w:r w:rsidRPr="00D26A44">
              <w:rPr>
                <w:szCs w:val="20"/>
              </w:rPr>
              <w:t>Долгоаршинных</w:t>
            </w:r>
            <w:proofErr w:type="spellEnd"/>
          </w:p>
          <w:p w:rsidR="00D26A44" w:rsidRPr="00D26A44" w:rsidRDefault="00D26A44" w:rsidP="00D26A44">
            <w:pPr>
              <w:keepNext/>
              <w:keepLines/>
              <w:jc w:val="both"/>
              <w:rPr>
                <w:szCs w:val="20"/>
              </w:rPr>
            </w:pPr>
            <w:r w:rsidRPr="00D26A44">
              <w:rPr>
                <w:szCs w:val="20"/>
              </w:rPr>
              <w:t xml:space="preserve">                              (подпись)</w:t>
            </w:r>
          </w:p>
          <w:p w:rsidR="00D26A44" w:rsidRPr="00D26A44" w:rsidRDefault="00D26A44" w:rsidP="00D26A44">
            <w:pPr>
              <w:keepNext/>
              <w:keepLines/>
              <w:jc w:val="both"/>
              <w:rPr>
                <w:szCs w:val="20"/>
              </w:rPr>
            </w:pPr>
            <w:r w:rsidRPr="00D26A44">
              <w:rPr>
                <w:szCs w:val="20"/>
              </w:rPr>
              <w:t xml:space="preserve">М.П. </w:t>
            </w:r>
          </w:p>
        </w:tc>
        <w:tc>
          <w:tcPr>
            <w:tcW w:w="4961" w:type="dxa"/>
          </w:tcPr>
          <w:p w:rsidR="00D26A44" w:rsidRPr="00D26A44" w:rsidRDefault="00D26A44" w:rsidP="00D26A44">
            <w:pPr>
              <w:keepNext/>
              <w:keepLines/>
              <w:ind w:firstLine="34"/>
              <w:jc w:val="both"/>
              <w:rPr>
                <w:szCs w:val="20"/>
              </w:rPr>
            </w:pPr>
            <w:r w:rsidRPr="00D26A44">
              <w:rPr>
                <w:szCs w:val="20"/>
              </w:rPr>
              <w:t>_______________ _______________</w:t>
            </w:r>
          </w:p>
          <w:p w:rsidR="00D26A44" w:rsidRPr="00D26A44" w:rsidRDefault="00D26A44" w:rsidP="00D26A44">
            <w:pPr>
              <w:keepNext/>
              <w:keepLines/>
              <w:ind w:firstLine="34"/>
              <w:jc w:val="both"/>
              <w:rPr>
                <w:szCs w:val="20"/>
              </w:rPr>
            </w:pPr>
            <w:r w:rsidRPr="00D26A44">
              <w:rPr>
                <w:szCs w:val="20"/>
              </w:rPr>
              <w:t xml:space="preserve">                         (подпись)</w:t>
            </w:r>
          </w:p>
          <w:p w:rsidR="00D26A44" w:rsidRPr="00D26A44" w:rsidRDefault="00D26A44" w:rsidP="00D26A44">
            <w:pPr>
              <w:keepNext/>
              <w:keepLines/>
              <w:ind w:firstLine="34"/>
              <w:jc w:val="both"/>
              <w:rPr>
                <w:szCs w:val="20"/>
              </w:rPr>
            </w:pPr>
            <w:r w:rsidRPr="00D26A44">
              <w:rPr>
                <w:szCs w:val="20"/>
              </w:rPr>
              <w:t xml:space="preserve"> М.П. </w:t>
            </w:r>
          </w:p>
        </w:tc>
      </w:tr>
    </w:tbl>
    <w:p w:rsidR="00D26A44" w:rsidRPr="00D26A44" w:rsidRDefault="00D26A44" w:rsidP="00D26A44">
      <w:pPr>
        <w:spacing w:after="200" w:line="276" w:lineRule="auto"/>
        <w:jc w:val="both"/>
        <w:rPr>
          <w:rFonts w:eastAsia="Calibri"/>
          <w:lang w:eastAsia="en-US"/>
        </w:rPr>
      </w:pPr>
    </w:p>
    <w:p w:rsidR="00B22502" w:rsidRDefault="00B22502" w:rsidP="00D26A44">
      <w:pPr>
        <w:jc w:val="right"/>
        <w:outlineLvl w:val="0"/>
        <w:rPr>
          <w:sz w:val="22"/>
          <w:szCs w:val="22"/>
        </w:rPr>
      </w:pPr>
    </w:p>
    <w:p w:rsidR="00B22502" w:rsidRDefault="00B22502" w:rsidP="00D26A44">
      <w:pPr>
        <w:jc w:val="right"/>
        <w:outlineLvl w:val="0"/>
        <w:rPr>
          <w:sz w:val="22"/>
          <w:szCs w:val="22"/>
        </w:rPr>
      </w:pPr>
    </w:p>
    <w:p w:rsidR="00B22502" w:rsidRDefault="00B22502" w:rsidP="00D26A44">
      <w:pPr>
        <w:jc w:val="right"/>
        <w:outlineLvl w:val="0"/>
        <w:rPr>
          <w:sz w:val="22"/>
          <w:szCs w:val="22"/>
        </w:rPr>
      </w:pPr>
    </w:p>
    <w:p w:rsidR="00D26A44" w:rsidRPr="00D26A44" w:rsidRDefault="00D26A44" w:rsidP="00D26A44">
      <w:pPr>
        <w:jc w:val="right"/>
        <w:outlineLvl w:val="0"/>
        <w:rPr>
          <w:sz w:val="22"/>
          <w:szCs w:val="22"/>
        </w:rPr>
      </w:pPr>
      <w:r w:rsidRPr="00D26A44">
        <w:rPr>
          <w:sz w:val="22"/>
          <w:szCs w:val="22"/>
        </w:rPr>
        <w:t>Приложение №1к Договору</w:t>
      </w:r>
    </w:p>
    <w:p w:rsidR="00D26A44" w:rsidRPr="00D26A44" w:rsidRDefault="00D26A44" w:rsidP="00D26A44">
      <w:pPr>
        <w:jc w:val="right"/>
        <w:outlineLvl w:val="0"/>
        <w:rPr>
          <w:rFonts w:eastAsia="Calibri"/>
          <w:bCs/>
          <w:sz w:val="22"/>
          <w:szCs w:val="22"/>
          <w:lang w:eastAsia="en-US"/>
        </w:rPr>
      </w:pPr>
      <w:r w:rsidRPr="00D26A44">
        <w:rPr>
          <w:rFonts w:eastAsia="Calibri"/>
          <w:bCs/>
          <w:sz w:val="22"/>
          <w:szCs w:val="22"/>
          <w:lang w:eastAsia="en-US"/>
        </w:rPr>
        <w:t xml:space="preserve">                                                                                                          на оказание услуг по технической   </w:t>
      </w:r>
    </w:p>
    <w:p w:rsidR="00D26A44" w:rsidRPr="00D26A44" w:rsidRDefault="00D26A44" w:rsidP="00D26A44">
      <w:pPr>
        <w:jc w:val="right"/>
        <w:outlineLvl w:val="0"/>
        <w:rPr>
          <w:rFonts w:eastAsia="Calibri"/>
          <w:bCs/>
          <w:sz w:val="22"/>
          <w:szCs w:val="22"/>
          <w:lang w:eastAsia="en-US"/>
        </w:rPr>
      </w:pPr>
      <w:r w:rsidRPr="00D26A44">
        <w:rPr>
          <w:rFonts w:eastAsia="Calibri"/>
          <w:bCs/>
          <w:sz w:val="22"/>
          <w:szCs w:val="22"/>
          <w:lang w:eastAsia="en-US"/>
        </w:rPr>
        <w:t xml:space="preserve">                                                                                                поддержке системы мониторинга и управления коммерческого ЦОД</w:t>
      </w:r>
    </w:p>
    <w:p w:rsidR="00D26A44" w:rsidRPr="00D26A44" w:rsidRDefault="00D26A44" w:rsidP="00D26A44">
      <w:pPr>
        <w:jc w:val="right"/>
        <w:outlineLvl w:val="0"/>
        <w:rPr>
          <w:b/>
          <w:szCs w:val="20"/>
        </w:rPr>
      </w:pPr>
      <w:r w:rsidRPr="00D26A44">
        <w:rPr>
          <w:sz w:val="22"/>
          <w:szCs w:val="22"/>
        </w:rPr>
        <w:t>№ ____________ от ___________201</w:t>
      </w:r>
      <w:r w:rsidRPr="00D26A44">
        <w:rPr>
          <w:sz w:val="22"/>
          <w:szCs w:val="22"/>
          <w:lang w:val="en-US"/>
        </w:rPr>
        <w:t>8</w:t>
      </w:r>
      <w:r w:rsidRPr="00D26A44">
        <w:rPr>
          <w:szCs w:val="20"/>
        </w:rPr>
        <w:t xml:space="preserve"> г. </w:t>
      </w:r>
    </w:p>
    <w:p w:rsidR="00D26A44" w:rsidRPr="00D26A44" w:rsidRDefault="00D26A44" w:rsidP="00D26A44">
      <w:pPr>
        <w:jc w:val="right"/>
        <w:outlineLvl w:val="0"/>
        <w:rPr>
          <w:b/>
          <w:szCs w:val="20"/>
        </w:rPr>
      </w:pPr>
    </w:p>
    <w:p w:rsidR="00D26A44" w:rsidRPr="00D26A44" w:rsidRDefault="00D26A44" w:rsidP="00D26A44">
      <w:pPr>
        <w:jc w:val="right"/>
        <w:outlineLvl w:val="0"/>
        <w:rPr>
          <w:b/>
          <w:szCs w:val="20"/>
        </w:rPr>
      </w:pPr>
    </w:p>
    <w:p w:rsidR="00D26A44" w:rsidRPr="00D26A44" w:rsidRDefault="00D26A44" w:rsidP="00B22502">
      <w:pPr>
        <w:jc w:val="center"/>
        <w:outlineLvl w:val="0"/>
        <w:rPr>
          <w:szCs w:val="20"/>
        </w:rPr>
      </w:pPr>
      <w:proofErr w:type="spellStart"/>
      <w:r w:rsidRPr="00D26A44">
        <w:rPr>
          <w:szCs w:val="20"/>
          <w:lang w:val="en-US"/>
        </w:rPr>
        <w:t>Перечень</w:t>
      </w:r>
      <w:proofErr w:type="spellEnd"/>
      <w:r w:rsidRPr="00D26A44">
        <w:rPr>
          <w:szCs w:val="20"/>
          <w:lang w:val="en-US"/>
        </w:rPr>
        <w:t xml:space="preserve"> </w:t>
      </w:r>
      <w:proofErr w:type="spellStart"/>
      <w:r w:rsidRPr="00D26A44">
        <w:rPr>
          <w:szCs w:val="20"/>
          <w:lang w:val="en-US"/>
        </w:rPr>
        <w:t>обслуживаемого</w:t>
      </w:r>
      <w:proofErr w:type="spellEnd"/>
      <w:r w:rsidRPr="00D26A44">
        <w:rPr>
          <w:szCs w:val="20"/>
          <w:lang w:val="en-US"/>
        </w:rPr>
        <w:t xml:space="preserve"> </w:t>
      </w:r>
      <w:proofErr w:type="spellStart"/>
      <w:r w:rsidRPr="00D26A44">
        <w:rPr>
          <w:szCs w:val="20"/>
          <w:lang w:val="en-US"/>
        </w:rPr>
        <w:t>оборудования</w:t>
      </w:r>
      <w:proofErr w:type="spellEnd"/>
    </w:p>
    <w:p w:rsidR="00D26A44" w:rsidRPr="00D26A44" w:rsidRDefault="00D26A44" w:rsidP="00D26A44">
      <w:pPr>
        <w:jc w:val="center"/>
        <w:rPr>
          <w:b/>
          <w:szCs w:val="20"/>
        </w:rPr>
      </w:pPr>
    </w:p>
    <w:tbl>
      <w:tblPr>
        <w:tblW w:w="10078" w:type="dxa"/>
        <w:tblInd w:w="118" w:type="dxa"/>
        <w:tblLayout w:type="fixed"/>
        <w:tblLook w:val="04A0" w:firstRow="1" w:lastRow="0" w:firstColumn="1" w:lastColumn="0" w:noHBand="0" w:noVBand="1"/>
      </w:tblPr>
      <w:tblGrid>
        <w:gridCol w:w="723"/>
        <w:gridCol w:w="6662"/>
        <w:gridCol w:w="708"/>
        <w:gridCol w:w="1985"/>
      </w:tblGrid>
      <w:tr w:rsidR="00D26A44" w:rsidRPr="00D26A44" w:rsidTr="00B22502">
        <w:trPr>
          <w:trHeight w:val="1095"/>
        </w:trPr>
        <w:tc>
          <w:tcPr>
            <w:tcW w:w="723"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D26A44" w:rsidRPr="00D26A44" w:rsidRDefault="00D26A44" w:rsidP="00D26A44">
            <w:pPr>
              <w:jc w:val="center"/>
              <w:rPr>
                <w:b/>
                <w:bCs/>
                <w:sz w:val="22"/>
              </w:rPr>
            </w:pPr>
            <w:r w:rsidRPr="00D26A44">
              <w:rPr>
                <w:b/>
                <w:bCs/>
                <w:sz w:val="22"/>
              </w:rPr>
              <w:t xml:space="preserve">№ </w:t>
            </w:r>
            <w:proofErr w:type="spellStart"/>
            <w:r w:rsidRPr="00D26A44">
              <w:rPr>
                <w:b/>
                <w:bCs/>
                <w:sz w:val="22"/>
              </w:rPr>
              <w:t>п.п</w:t>
            </w:r>
            <w:proofErr w:type="spellEnd"/>
          </w:p>
        </w:tc>
        <w:tc>
          <w:tcPr>
            <w:tcW w:w="666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26A44" w:rsidRPr="00D26A44" w:rsidRDefault="00D26A44" w:rsidP="00D26A44">
            <w:pPr>
              <w:jc w:val="center"/>
              <w:rPr>
                <w:rFonts w:ascii="Arial" w:hAnsi="Arial" w:cs="Arial"/>
                <w:b/>
                <w:bCs/>
                <w:sz w:val="22"/>
              </w:rPr>
            </w:pPr>
            <w:r w:rsidRPr="00D26A44">
              <w:rPr>
                <w:rFonts w:ascii="Arial" w:hAnsi="Arial" w:cs="Arial"/>
                <w:b/>
                <w:bCs/>
                <w:sz w:val="22"/>
              </w:rPr>
              <w:t>Наименование оборудования</w:t>
            </w:r>
          </w:p>
        </w:tc>
        <w:tc>
          <w:tcPr>
            <w:tcW w:w="70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26A44" w:rsidRPr="00D26A44" w:rsidRDefault="00D26A44" w:rsidP="00D26A44">
            <w:pPr>
              <w:jc w:val="center"/>
              <w:rPr>
                <w:rFonts w:ascii="Arial" w:hAnsi="Arial" w:cs="Arial"/>
                <w:b/>
                <w:bCs/>
                <w:sz w:val="22"/>
              </w:rPr>
            </w:pPr>
            <w:r w:rsidRPr="00D26A44">
              <w:rPr>
                <w:rFonts w:ascii="Arial" w:hAnsi="Arial" w:cs="Arial"/>
                <w:b/>
                <w:bCs/>
                <w:sz w:val="22"/>
              </w:rPr>
              <w:t>Кол.</w:t>
            </w:r>
          </w:p>
        </w:tc>
        <w:tc>
          <w:tcPr>
            <w:tcW w:w="198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26A44" w:rsidRPr="00D26A44" w:rsidRDefault="00D26A44" w:rsidP="00D26A44">
            <w:pPr>
              <w:jc w:val="center"/>
              <w:rPr>
                <w:rFonts w:ascii="Arial" w:hAnsi="Arial" w:cs="Arial"/>
                <w:b/>
                <w:bCs/>
                <w:sz w:val="22"/>
              </w:rPr>
            </w:pPr>
            <w:r w:rsidRPr="00D26A44">
              <w:rPr>
                <w:rFonts w:ascii="Arial" w:hAnsi="Arial" w:cs="Arial"/>
                <w:b/>
                <w:bCs/>
                <w:sz w:val="22"/>
              </w:rPr>
              <w:t>Серийный номер</w:t>
            </w:r>
          </w:p>
        </w:tc>
      </w:tr>
      <w:tr w:rsidR="00D26A44" w:rsidRPr="00D26A44" w:rsidTr="00B22502">
        <w:trPr>
          <w:trHeight w:val="855"/>
        </w:trPr>
        <w:tc>
          <w:tcPr>
            <w:tcW w:w="723" w:type="dxa"/>
            <w:vMerge/>
            <w:tcBorders>
              <w:top w:val="single" w:sz="8" w:space="0" w:color="auto"/>
              <w:left w:val="single" w:sz="8" w:space="0" w:color="auto"/>
              <w:bottom w:val="single" w:sz="8" w:space="0" w:color="000000"/>
              <w:right w:val="single" w:sz="4" w:space="0" w:color="auto"/>
            </w:tcBorders>
            <w:vAlign w:val="center"/>
            <w:hideMark/>
          </w:tcPr>
          <w:p w:rsidR="00D26A44" w:rsidRPr="00D26A44" w:rsidRDefault="00D26A44" w:rsidP="00D26A44">
            <w:pPr>
              <w:rPr>
                <w:b/>
                <w:bCs/>
                <w:sz w:val="22"/>
              </w:rPr>
            </w:pPr>
          </w:p>
        </w:tc>
        <w:tc>
          <w:tcPr>
            <w:tcW w:w="6662" w:type="dxa"/>
            <w:vMerge/>
            <w:tcBorders>
              <w:top w:val="single" w:sz="8" w:space="0" w:color="auto"/>
              <w:left w:val="single" w:sz="4" w:space="0" w:color="auto"/>
              <w:bottom w:val="single" w:sz="8" w:space="0" w:color="000000"/>
              <w:right w:val="single" w:sz="4" w:space="0" w:color="auto"/>
            </w:tcBorders>
            <w:vAlign w:val="center"/>
            <w:hideMark/>
          </w:tcPr>
          <w:p w:rsidR="00D26A44" w:rsidRPr="00D26A44" w:rsidRDefault="00D26A44" w:rsidP="00D26A44">
            <w:pPr>
              <w:rPr>
                <w:rFonts w:ascii="Arial" w:hAnsi="Arial" w:cs="Arial"/>
                <w:b/>
                <w:bCs/>
                <w:sz w:val="22"/>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rsidR="00D26A44" w:rsidRPr="00D26A44" w:rsidRDefault="00D26A44" w:rsidP="00D26A44">
            <w:pPr>
              <w:rPr>
                <w:rFonts w:ascii="Arial" w:hAnsi="Arial" w:cs="Arial"/>
                <w:b/>
                <w:bCs/>
                <w:sz w:val="22"/>
              </w:rPr>
            </w:pPr>
          </w:p>
        </w:tc>
        <w:tc>
          <w:tcPr>
            <w:tcW w:w="1985" w:type="dxa"/>
            <w:vMerge/>
            <w:tcBorders>
              <w:top w:val="single" w:sz="8" w:space="0" w:color="auto"/>
              <w:left w:val="single" w:sz="4" w:space="0" w:color="auto"/>
              <w:bottom w:val="single" w:sz="8" w:space="0" w:color="000000"/>
              <w:right w:val="single" w:sz="4" w:space="0" w:color="auto"/>
            </w:tcBorders>
            <w:vAlign w:val="center"/>
            <w:hideMark/>
          </w:tcPr>
          <w:p w:rsidR="00D26A44" w:rsidRPr="00D26A44" w:rsidRDefault="00D26A44" w:rsidP="00D26A44">
            <w:pPr>
              <w:rPr>
                <w:rFonts w:ascii="Arial" w:hAnsi="Arial" w:cs="Arial"/>
                <w:b/>
                <w:bCs/>
                <w:sz w:val="22"/>
              </w:rPr>
            </w:pPr>
          </w:p>
        </w:tc>
      </w:tr>
      <w:tr w:rsidR="00D26A44" w:rsidRPr="00D26A44" w:rsidTr="00B22502">
        <w:trPr>
          <w:trHeight w:val="253"/>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rsidR="00D26A44" w:rsidRPr="00D26A44" w:rsidRDefault="00D26A44" w:rsidP="00D26A44">
            <w:pPr>
              <w:jc w:val="center"/>
              <w:rPr>
                <w:sz w:val="22"/>
              </w:rPr>
            </w:pPr>
            <w:r w:rsidRPr="00D26A44">
              <w:rPr>
                <w:sz w:val="22"/>
              </w:rPr>
              <w:t>1</w:t>
            </w:r>
          </w:p>
        </w:tc>
        <w:tc>
          <w:tcPr>
            <w:tcW w:w="6662" w:type="dxa"/>
            <w:tcBorders>
              <w:top w:val="nil"/>
              <w:left w:val="nil"/>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r w:rsidRPr="00D26A44">
              <w:rPr>
                <w:sz w:val="22"/>
              </w:rPr>
              <w:t>2</w:t>
            </w:r>
          </w:p>
        </w:tc>
        <w:tc>
          <w:tcPr>
            <w:tcW w:w="708" w:type="dxa"/>
            <w:tcBorders>
              <w:top w:val="nil"/>
              <w:left w:val="nil"/>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r w:rsidRPr="00D26A44">
              <w:rPr>
                <w:sz w:val="22"/>
              </w:rPr>
              <w:t>4</w:t>
            </w:r>
          </w:p>
        </w:tc>
        <w:tc>
          <w:tcPr>
            <w:tcW w:w="1985" w:type="dxa"/>
            <w:tcBorders>
              <w:top w:val="nil"/>
              <w:left w:val="nil"/>
              <w:bottom w:val="single" w:sz="4" w:space="0" w:color="auto"/>
              <w:right w:val="single" w:sz="4" w:space="0" w:color="auto"/>
            </w:tcBorders>
            <w:shd w:val="clear" w:color="auto" w:fill="auto"/>
            <w:noWrap/>
            <w:vAlign w:val="center"/>
            <w:hideMark/>
          </w:tcPr>
          <w:p w:rsidR="00D26A44" w:rsidRPr="00D26A44" w:rsidRDefault="00D26A44" w:rsidP="00D26A44">
            <w:pPr>
              <w:jc w:val="center"/>
              <w:rPr>
                <w:sz w:val="22"/>
              </w:rPr>
            </w:pPr>
            <w:r w:rsidRPr="00D26A44">
              <w:rPr>
                <w:sz w:val="22"/>
              </w:rPr>
              <w:t>5</w:t>
            </w:r>
          </w:p>
        </w:tc>
      </w:tr>
      <w:tr w:rsidR="00D26A44" w:rsidRPr="00D26A44" w:rsidTr="00B22502">
        <w:trPr>
          <w:trHeight w:val="480"/>
        </w:trPr>
        <w:tc>
          <w:tcPr>
            <w:tcW w:w="723" w:type="dxa"/>
            <w:tcBorders>
              <w:top w:val="nil"/>
              <w:left w:val="single" w:sz="4" w:space="0" w:color="auto"/>
              <w:bottom w:val="single" w:sz="4" w:space="0" w:color="auto"/>
              <w:right w:val="single" w:sz="4" w:space="0" w:color="auto"/>
            </w:tcBorders>
            <w:shd w:val="clear" w:color="auto" w:fill="auto"/>
            <w:noWrap/>
            <w:vAlign w:val="center"/>
          </w:tcPr>
          <w:p w:rsidR="00D26A44" w:rsidRPr="00D26A44" w:rsidRDefault="00D26A44" w:rsidP="00D26A44">
            <w:pPr>
              <w:jc w:val="center"/>
              <w:rPr>
                <w:sz w:val="22"/>
              </w:rPr>
            </w:pPr>
            <w:r w:rsidRPr="00D26A44">
              <w:rPr>
                <w:sz w:val="22"/>
              </w:rPr>
              <w:t>1</w:t>
            </w:r>
          </w:p>
        </w:tc>
        <w:tc>
          <w:tcPr>
            <w:tcW w:w="6662"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b/>
                <w:sz w:val="22"/>
                <w:szCs w:val="28"/>
                <w:lang w:eastAsia="en-US"/>
              </w:rPr>
              <w:t>Оборудование системы САУ-К</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c>
          <w:tcPr>
            <w:tcW w:w="1985" w:type="dxa"/>
            <w:tcBorders>
              <w:top w:val="nil"/>
              <w:left w:val="nil"/>
              <w:bottom w:val="single" w:sz="4" w:space="0" w:color="auto"/>
              <w:right w:val="single" w:sz="4" w:space="0" w:color="auto"/>
            </w:tcBorders>
            <w:shd w:val="clear" w:color="auto" w:fill="auto"/>
            <w:noWrap/>
            <w:vAlign w:val="center"/>
          </w:tcPr>
          <w:p w:rsidR="00D26A44" w:rsidRPr="00D26A44" w:rsidRDefault="00D26A44" w:rsidP="00D26A44">
            <w:pPr>
              <w:jc w:val="center"/>
              <w:rPr>
                <w:sz w:val="22"/>
              </w:rPr>
            </w:pPr>
          </w:p>
        </w:tc>
      </w:tr>
      <w:tr w:rsidR="00D26A44" w:rsidRPr="00D26A44" w:rsidTr="00B22502">
        <w:trPr>
          <w:trHeight w:val="369"/>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r w:rsidRPr="00D26A44">
              <w:rPr>
                <w:sz w:val="22"/>
              </w:rPr>
              <w:t>1.1</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Контроллер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CX9000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r w:rsidRPr="00D26A44">
              <w:rPr>
                <w:sz w:val="22"/>
              </w:rPr>
              <w:t>1</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D26A44" w:rsidRPr="00D26A44" w:rsidRDefault="00D26A44" w:rsidP="00D26A44">
            <w:pPr>
              <w:jc w:val="center"/>
              <w:rPr>
                <w:sz w:val="22"/>
              </w:rPr>
            </w:pPr>
          </w:p>
        </w:tc>
      </w:tr>
      <w:tr w:rsidR="00D26A44" w:rsidRPr="00D26A44" w:rsidTr="00B22502">
        <w:trPr>
          <w:trHeight w:val="27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1.2</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портов RS485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CX9000-N031</w:t>
            </w:r>
          </w:p>
        </w:tc>
        <w:tc>
          <w:tcPr>
            <w:tcW w:w="708"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662"/>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1.3</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дискретного ввода 8-и канальный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kl1408</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3</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558"/>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1.4</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дискретного вывода 2-х канальный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kl2622</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7</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61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1.5</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ввода </w:t>
            </w:r>
            <w:proofErr w:type="spellStart"/>
            <w:r w:rsidRPr="00D26A44">
              <w:rPr>
                <w:rFonts w:eastAsia="Calibri"/>
                <w:sz w:val="22"/>
                <w:szCs w:val="28"/>
                <w:lang w:eastAsia="en-US"/>
              </w:rPr>
              <w:t>термосопротивлений</w:t>
            </w:r>
            <w:proofErr w:type="spellEnd"/>
            <w:r w:rsidRPr="00D26A44">
              <w:rPr>
                <w:rFonts w:eastAsia="Calibri"/>
                <w:sz w:val="22"/>
                <w:szCs w:val="28"/>
                <w:lang w:eastAsia="en-US"/>
              </w:rPr>
              <w:t xml:space="preserve"> 4-х канальный Beckhoffkl3204</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52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1.6</w:t>
            </w:r>
          </w:p>
        </w:tc>
        <w:tc>
          <w:tcPr>
            <w:tcW w:w="6662"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аналогового ввода 0-10В 4-х канальный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kl3464</w:t>
            </w:r>
          </w:p>
        </w:tc>
        <w:tc>
          <w:tcPr>
            <w:tcW w:w="708"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43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1.7</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аналогового вывода 0-10В 2-х канальный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kl4002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4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1.8</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распределения питания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kl9188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1.9</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порта RS485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kl6041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5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1.10</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rPr>
                <w:sz w:val="22"/>
              </w:rPr>
            </w:pPr>
            <w:r w:rsidRPr="00D26A44">
              <w:rPr>
                <w:rFonts w:eastAsia="Calibri"/>
                <w:sz w:val="22"/>
                <w:szCs w:val="28"/>
                <w:lang w:eastAsia="en-US"/>
              </w:rPr>
              <w:t xml:space="preserve">Модуль терминальный </w:t>
            </w:r>
            <w:proofErr w:type="spellStart"/>
            <w:r w:rsidRPr="00D26A44">
              <w:rPr>
                <w:rFonts w:eastAsia="Calibri"/>
                <w:sz w:val="22"/>
                <w:szCs w:val="28"/>
                <w:lang w:eastAsia="en-US"/>
              </w:rPr>
              <w:t>Beckhoff</w:t>
            </w:r>
            <w:proofErr w:type="spellEnd"/>
            <w:r w:rsidRPr="00D26A44">
              <w:rPr>
                <w:rFonts w:eastAsia="Calibri"/>
                <w:sz w:val="22"/>
                <w:szCs w:val="28"/>
                <w:lang w:eastAsia="en-US"/>
              </w:rPr>
              <w:t xml:space="preserve"> kl9010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552"/>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1.11</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Изолированный модуль повторителя сигналов интерфейса RS-422/485 ADAM-4510S-DE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3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1.12</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Сенсорная панель с </w:t>
            </w:r>
            <w:proofErr w:type="spellStart"/>
            <w:r w:rsidRPr="00D26A44">
              <w:rPr>
                <w:rFonts w:eastAsia="Calibri"/>
                <w:color w:val="000000"/>
                <w:sz w:val="22"/>
                <w:szCs w:val="28"/>
                <w:lang w:eastAsia="en-US"/>
              </w:rPr>
              <w:t>Windows</w:t>
            </w:r>
            <w:proofErr w:type="spellEnd"/>
            <w:r w:rsidRPr="00D26A44">
              <w:rPr>
                <w:rFonts w:eastAsia="Calibri"/>
                <w:color w:val="000000"/>
                <w:sz w:val="22"/>
                <w:szCs w:val="28"/>
                <w:lang w:eastAsia="en-US"/>
              </w:rPr>
              <w:t xml:space="preserve"> CE 10” </w:t>
            </w:r>
            <w:proofErr w:type="spellStart"/>
            <w:r w:rsidRPr="00D26A44">
              <w:rPr>
                <w:rFonts w:eastAsia="Calibri"/>
                <w:color w:val="000000"/>
                <w:sz w:val="22"/>
                <w:szCs w:val="28"/>
                <w:lang w:eastAsia="en-US"/>
              </w:rPr>
              <w:t>Weintek</w:t>
            </w:r>
            <w:proofErr w:type="spellEnd"/>
            <w:r w:rsidRPr="00D26A44">
              <w:rPr>
                <w:rFonts w:eastAsia="Calibri"/>
                <w:color w:val="000000"/>
                <w:sz w:val="22"/>
                <w:szCs w:val="28"/>
                <w:lang w:eastAsia="en-US"/>
              </w:rPr>
              <w:t xml:space="preserve"> MT610i_CE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4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1.13</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ПО панели оператора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3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1.14</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Блок управления </w:t>
            </w:r>
            <w:proofErr w:type="spellStart"/>
            <w:r w:rsidRPr="00D26A44">
              <w:rPr>
                <w:rFonts w:eastAsia="Calibri"/>
                <w:color w:val="000000"/>
                <w:sz w:val="22"/>
                <w:szCs w:val="28"/>
                <w:lang w:eastAsia="en-US"/>
              </w:rPr>
              <w:t>Carel</w:t>
            </w:r>
            <w:proofErr w:type="spellEnd"/>
            <w:r w:rsidRPr="00D26A44">
              <w:rPr>
                <w:rFonts w:eastAsia="Calibri"/>
                <w:color w:val="000000"/>
                <w:sz w:val="22"/>
                <w:szCs w:val="28"/>
                <w:lang w:eastAsia="en-US"/>
              </w:rPr>
              <w:t xml:space="preserve"> E-</w:t>
            </w:r>
            <w:proofErr w:type="spellStart"/>
            <w:r w:rsidRPr="00D26A44">
              <w:rPr>
                <w:rFonts w:eastAsia="Calibri"/>
                <w:color w:val="000000"/>
                <w:sz w:val="22"/>
                <w:szCs w:val="28"/>
                <w:lang w:eastAsia="en-US"/>
              </w:rPr>
              <w:t>drofan</w:t>
            </w:r>
            <w:proofErr w:type="spellEnd"/>
            <w:r w:rsidRPr="00D26A44">
              <w:rPr>
                <w:rFonts w:eastAsia="Calibri"/>
                <w:color w:val="000000"/>
                <w:sz w:val="22"/>
                <w:szCs w:val="28"/>
                <w:lang w:eastAsia="en-US"/>
              </w:rPr>
              <w:t xml:space="preserve"> HYFC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5</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422"/>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1.15</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Карта </w:t>
            </w:r>
            <w:proofErr w:type="spellStart"/>
            <w:r w:rsidRPr="00D26A44">
              <w:rPr>
                <w:rFonts w:eastAsia="Calibri"/>
                <w:color w:val="000000"/>
                <w:sz w:val="22"/>
                <w:szCs w:val="28"/>
                <w:lang w:eastAsia="en-US"/>
              </w:rPr>
              <w:t>Carel</w:t>
            </w:r>
            <w:proofErr w:type="spellEnd"/>
            <w:r w:rsidRPr="00D26A44">
              <w:rPr>
                <w:rFonts w:eastAsia="Calibri"/>
                <w:color w:val="000000"/>
                <w:sz w:val="22"/>
                <w:szCs w:val="28"/>
                <w:lang w:eastAsia="en-US"/>
              </w:rPr>
              <w:t xml:space="preserve"> RS485 </w:t>
            </w:r>
            <w:proofErr w:type="spellStart"/>
            <w:r w:rsidRPr="00D26A44">
              <w:rPr>
                <w:rFonts w:eastAsia="Calibri"/>
                <w:color w:val="000000"/>
                <w:sz w:val="22"/>
                <w:szCs w:val="28"/>
                <w:lang w:eastAsia="en-US"/>
              </w:rPr>
              <w:t>board</w:t>
            </w:r>
            <w:proofErr w:type="spellEnd"/>
            <w:r w:rsidRPr="00D26A44">
              <w:rPr>
                <w:rFonts w:eastAsia="Calibri"/>
                <w:color w:val="000000"/>
                <w:sz w:val="22"/>
                <w:szCs w:val="28"/>
                <w:lang w:eastAsia="en-US"/>
              </w:rPr>
              <w:t xml:space="preserve">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5</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1.16</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val="en-US" w:eastAsia="en-US"/>
              </w:rPr>
            </w:pPr>
            <w:r w:rsidRPr="00D26A44">
              <w:rPr>
                <w:rFonts w:eastAsia="Calibri"/>
                <w:color w:val="000000"/>
                <w:sz w:val="22"/>
                <w:szCs w:val="28"/>
                <w:lang w:eastAsia="en-US"/>
              </w:rPr>
              <w:t>Карта</w:t>
            </w:r>
            <w:r w:rsidRPr="00D26A44">
              <w:rPr>
                <w:rFonts w:eastAsia="Calibri"/>
                <w:color w:val="000000"/>
                <w:sz w:val="22"/>
                <w:szCs w:val="28"/>
                <w:lang w:val="en-US" w:eastAsia="en-US"/>
              </w:rPr>
              <w:t xml:space="preserve"> </w:t>
            </w:r>
            <w:proofErr w:type="spellStart"/>
            <w:r w:rsidRPr="00D26A44">
              <w:rPr>
                <w:rFonts w:eastAsia="Calibri"/>
                <w:color w:val="000000"/>
                <w:sz w:val="22"/>
                <w:szCs w:val="28"/>
                <w:lang w:val="en-US" w:eastAsia="en-US"/>
              </w:rPr>
              <w:t>Carel</w:t>
            </w:r>
            <w:proofErr w:type="spellEnd"/>
            <w:r w:rsidRPr="00D26A44">
              <w:rPr>
                <w:rFonts w:eastAsia="Calibri"/>
                <w:color w:val="000000"/>
                <w:sz w:val="22"/>
                <w:szCs w:val="28"/>
                <w:lang w:val="en-US" w:eastAsia="en-US"/>
              </w:rPr>
              <w:t xml:space="preserve"> valve board 2 0 to 10 </w:t>
            </w:r>
            <w:proofErr w:type="spellStart"/>
            <w:r w:rsidRPr="00D26A44">
              <w:rPr>
                <w:rFonts w:eastAsia="Calibri"/>
                <w:color w:val="000000"/>
                <w:sz w:val="22"/>
                <w:szCs w:val="28"/>
                <w:lang w:val="en-US" w:eastAsia="en-US"/>
              </w:rPr>
              <w:t>Vdc</w:t>
            </w:r>
            <w:proofErr w:type="spellEnd"/>
            <w:r w:rsidRPr="00D26A44">
              <w:rPr>
                <w:rFonts w:eastAsia="Calibri"/>
                <w:color w:val="000000"/>
                <w:sz w:val="22"/>
                <w:szCs w:val="28"/>
                <w:lang w:val="en-US" w:eastAsia="en-US"/>
              </w:rPr>
              <w:t xml:space="preserve"> + 2 relay 5 A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5</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2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1.17</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Датчик </w:t>
            </w:r>
            <w:proofErr w:type="spellStart"/>
            <w:r w:rsidRPr="00D26A44">
              <w:rPr>
                <w:rFonts w:eastAsia="Calibri"/>
                <w:color w:val="000000"/>
                <w:sz w:val="22"/>
                <w:szCs w:val="28"/>
                <w:lang w:eastAsia="en-US"/>
              </w:rPr>
              <w:t>Carel</w:t>
            </w:r>
            <w:proofErr w:type="spellEnd"/>
            <w:r w:rsidRPr="00D26A44">
              <w:rPr>
                <w:rFonts w:eastAsia="Calibri"/>
                <w:color w:val="000000"/>
                <w:sz w:val="22"/>
                <w:szCs w:val="28"/>
                <w:lang w:eastAsia="en-US"/>
              </w:rPr>
              <w:t xml:space="preserve"> NTC016HP0R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5</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2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1.18</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Пульт </w:t>
            </w:r>
            <w:proofErr w:type="spellStart"/>
            <w:r w:rsidRPr="00D26A44">
              <w:rPr>
                <w:rFonts w:eastAsia="Calibri"/>
                <w:color w:val="000000"/>
                <w:sz w:val="22"/>
                <w:szCs w:val="28"/>
                <w:lang w:eastAsia="en-US"/>
              </w:rPr>
              <w:t>Carel</w:t>
            </w:r>
            <w:proofErr w:type="spellEnd"/>
            <w:r w:rsidRPr="00D26A44">
              <w:rPr>
                <w:rFonts w:eastAsia="Calibri"/>
                <w:color w:val="000000"/>
                <w:sz w:val="22"/>
                <w:szCs w:val="28"/>
                <w:lang w:eastAsia="en-US"/>
              </w:rPr>
              <w:t xml:space="preserve"> </w:t>
            </w:r>
            <w:proofErr w:type="spellStart"/>
            <w:r w:rsidRPr="00D26A44">
              <w:rPr>
                <w:rFonts w:eastAsia="Calibri"/>
                <w:color w:val="000000"/>
                <w:sz w:val="22"/>
                <w:szCs w:val="28"/>
                <w:lang w:eastAsia="en-US"/>
              </w:rPr>
              <w:t>Aqua</w:t>
            </w:r>
            <w:proofErr w:type="spellEnd"/>
            <w:r w:rsidRPr="00D26A44">
              <w:rPr>
                <w:rFonts w:eastAsia="Calibri"/>
                <w:color w:val="000000"/>
                <w:sz w:val="22"/>
                <w:szCs w:val="28"/>
                <w:lang w:eastAsia="en-US"/>
              </w:rPr>
              <w:t xml:space="preserve"> HYPA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401"/>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1.19</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Датчик температуры AKF10.062TRV с гильзой </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8"/>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1.20</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Датчик давления DLM25/V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9"/>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1.21</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 xml:space="preserve">Датчик наличия жидкости (протечки) LS02 </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5"/>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b/>
                <w:color w:val="000000"/>
                <w:sz w:val="22"/>
                <w:szCs w:val="28"/>
                <w:lang w:eastAsia="en-US"/>
              </w:rPr>
            </w:pPr>
            <w:r w:rsidRPr="00D26A44">
              <w:rPr>
                <w:rFonts w:eastAsia="Calibri"/>
                <w:b/>
                <w:color w:val="000000"/>
                <w:sz w:val="22"/>
                <w:szCs w:val="28"/>
                <w:lang w:eastAsia="en-US"/>
              </w:rPr>
              <w:t>Оборудование системы АСМ</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b/>
                <w:color w:val="000000"/>
                <w:sz w:val="22"/>
                <w:szCs w:val="2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Шлюз RS485-TCP ADAM4572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41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2.2</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Контроллер BC9050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7"/>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2.3</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терминальный KL9010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8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2.4</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аналогового ввода KL3458</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2.5</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дискретного ввода KL1408</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2.6</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дискретного вывода KL2622</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68"/>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2.7</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Модуль распределения питания KL9188</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59"/>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2.8</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Датчик температуры WRF04 TRA</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31</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8"/>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2.9</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Датчик влажности FW04A</w:t>
            </w:r>
          </w:p>
        </w:tc>
        <w:tc>
          <w:tcPr>
            <w:tcW w:w="708" w:type="dxa"/>
            <w:tcBorders>
              <w:top w:val="nil"/>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4</w:t>
            </w:r>
          </w:p>
        </w:tc>
        <w:tc>
          <w:tcPr>
            <w:tcW w:w="1985" w:type="dxa"/>
            <w:tcBorders>
              <w:top w:val="nil"/>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9"/>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2.10</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Датчик наличия жидкости (протечки) LS02</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2</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275"/>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2.11</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Датчик протечки кабельный 3м</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7</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364"/>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2.12</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eastAsia="en-US"/>
              </w:rPr>
            </w:pPr>
            <w:r w:rsidRPr="00D26A44">
              <w:rPr>
                <w:rFonts w:eastAsia="Calibri"/>
                <w:color w:val="000000"/>
                <w:sz w:val="22"/>
                <w:szCs w:val="28"/>
                <w:lang w:eastAsia="en-US"/>
              </w:rPr>
              <w:t>GSM модем</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r w:rsidR="00D26A44" w:rsidRPr="00D26A44" w:rsidTr="00B22502">
        <w:trPr>
          <w:trHeight w:val="71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26A44" w:rsidRPr="00D26A44" w:rsidRDefault="00D26A44" w:rsidP="00D26A44">
            <w:pPr>
              <w:jc w:val="center"/>
              <w:rPr>
                <w:sz w:val="22"/>
              </w:rPr>
            </w:pPr>
            <w:r w:rsidRPr="00D26A44">
              <w:rPr>
                <w:sz w:val="22"/>
              </w:rPr>
              <w:t>2.13</w:t>
            </w:r>
          </w:p>
        </w:tc>
        <w:tc>
          <w:tcPr>
            <w:tcW w:w="6662"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rPr>
                <w:rFonts w:eastAsia="Calibri"/>
                <w:color w:val="000000"/>
                <w:sz w:val="22"/>
                <w:szCs w:val="28"/>
                <w:lang w:val="en-US" w:eastAsia="en-US"/>
              </w:rPr>
            </w:pPr>
            <w:r w:rsidRPr="00D26A44">
              <w:rPr>
                <w:rFonts w:eastAsia="Calibri"/>
                <w:color w:val="000000"/>
                <w:sz w:val="22"/>
                <w:szCs w:val="28"/>
                <w:lang w:eastAsia="en-US"/>
              </w:rPr>
              <w:t>ПО</w:t>
            </w:r>
            <w:r w:rsidRPr="00D26A44">
              <w:rPr>
                <w:rFonts w:eastAsia="Calibri"/>
                <w:color w:val="000000"/>
                <w:sz w:val="22"/>
                <w:szCs w:val="28"/>
                <w:lang w:val="en-US" w:eastAsia="en-US"/>
              </w:rPr>
              <w:t xml:space="preserve"> SCADA (</w:t>
            </w:r>
            <w:proofErr w:type="spellStart"/>
            <w:r w:rsidRPr="00D26A44">
              <w:rPr>
                <w:rFonts w:eastAsia="Calibri"/>
                <w:color w:val="000000"/>
                <w:sz w:val="22"/>
                <w:szCs w:val="28"/>
                <w:lang w:val="en-US" w:eastAsia="en-US"/>
              </w:rPr>
              <w:t>Indusoft</w:t>
            </w:r>
            <w:proofErr w:type="spellEnd"/>
            <w:r w:rsidRPr="00D26A44">
              <w:rPr>
                <w:rFonts w:eastAsia="Calibri"/>
                <w:color w:val="000000"/>
                <w:sz w:val="22"/>
                <w:szCs w:val="28"/>
                <w:lang w:val="en-US" w:eastAsia="en-US"/>
              </w:rPr>
              <w:t xml:space="preserve"> Web Studio v.7.0 (1500) Local Interface Runtime Operating System 4 Web sessions)</w:t>
            </w:r>
          </w:p>
        </w:tc>
        <w:tc>
          <w:tcPr>
            <w:tcW w:w="708" w:type="dxa"/>
            <w:tcBorders>
              <w:top w:val="single" w:sz="4" w:space="0" w:color="auto"/>
              <w:left w:val="nil"/>
              <w:bottom w:val="single" w:sz="4" w:space="0" w:color="auto"/>
              <w:right w:val="single" w:sz="4" w:space="0" w:color="auto"/>
            </w:tcBorders>
            <w:shd w:val="clear" w:color="auto" w:fill="auto"/>
          </w:tcPr>
          <w:p w:rsidR="00D26A44" w:rsidRPr="00D26A44" w:rsidRDefault="00D26A44" w:rsidP="00D26A44">
            <w:pPr>
              <w:autoSpaceDE w:val="0"/>
              <w:autoSpaceDN w:val="0"/>
              <w:adjustRightInd w:val="0"/>
              <w:jc w:val="center"/>
              <w:rPr>
                <w:rFonts w:eastAsia="Calibri"/>
                <w:color w:val="000000"/>
                <w:sz w:val="22"/>
                <w:szCs w:val="28"/>
                <w:lang w:eastAsia="en-US"/>
              </w:rPr>
            </w:pPr>
            <w:r w:rsidRPr="00D26A44">
              <w:rPr>
                <w:rFonts w:eastAsia="Calibri"/>
                <w:color w:val="000000"/>
                <w:sz w:val="22"/>
                <w:szCs w:val="28"/>
                <w:lang w:eastAsia="en-US"/>
              </w:rPr>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D26A44" w:rsidRPr="00D26A44" w:rsidRDefault="00D26A44" w:rsidP="00D26A44">
            <w:pPr>
              <w:jc w:val="center"/>
              <w:rPr>
                <w:sz w:val="22"/>
              </w:rPr>
            </w:pPr>
          </w:p>
        </w:tc>
      </w:tr>
    </w:tbl>
    <w:p w:rsidR="00D26A44" w:rsidRPr="00D26A44" w:rsidRDefault="00D26A44" w:rsidP="00D26A44">
      <w:pPr>
        <w:rPr>
          <w:b/>
          <w:szCs w:val="20"/>
          <w:lang w:val="en-US"/>
        </w:rPr>
      </w:pPr>
    </w:p>
    <w:p w:rsidR="00D26A44" w:rsidRPr="00D26A44" w:rsidRDefault="00D26A44" w:rsidP="00D26A44">
      <w:pPr>
        <w:rPr>
          <w:b/>
          <w:szCs w:val="20"/>
          <w:lang w:val="en-US"/>
        </w:rPr>
      </w:pPr>
    </w:p>
    <w:tbl>
      <w:tblPr>
        <w:tblW w:w="9464" w:type="dxa"/>
        <w:tblLayout w:type="fixed"/>
        <w:tblLook w:val="0000" w:firstRow="0" w:lastRow="0" w:firstColumn="0" w:lastColumn="0" w:noHBand="0" w:noVBand="0"/>
      </w:tblPr>
      <w:tblGrid>
        <w:gridCol w:w="4503"/>
        <w:gridCol w:w="4961"/>
      </w:tblGrid>
      <w:tr w:rsidR="00D26A44" w:rsidRPr="00D26A44" w:rsidTr="00D26A44">
        <w:trPr>
          <w:cantSplit/>
        </w:trPr>
        <w:tc>
          <w:tcPr>
            <w:tcW w:w="4503" w:type="dxa"/>
          </w:tcPr>
          <w:p w:rsidR="00D26A44" w:rsidRPr="00D26A44" w:rsidRDefault="00D26A44" w:rsidP="00D26A44">
            <w:pPr>
              <w:keepNext/>
              <w:keepLines/>
              <w:ind w:firstLine="34"/>
              <w:jc w:val="both"/>
              <w:rPr>
                <w:szCs w:val="20"/>
              </w:rPr>
            </w:pPr>
            <w:r w:rsidRPr="00D26A44">
              <w:rPr>
                <w:szCs w:val="20"/>
              </w:rPr>
              <w:t>От Исполнителя:</w:t>
            </w:r>
          </w:p>
          <w:p w:rsidR="00D26A44" w:rsidRPr="00D26A44" w:rsidRDefault="00D26A44" w:rsidP="00D26A44">
            <w:pPr>
              <w:keepNext/>
              <w:keepLines/>
              <w:jc w:val="both"/>
              <w:rPr>
                <w:szCs w:val="20"/>
              </w:rPr>
            </w:pPr>
          </w:p>
        </w:tc>
        <w:tc>
          <w:tcPr>
            <w:tcW w:w="4961" w:type="dxa"/>
          </w:tcPr>
          <w:p w:rsidR="00D26A44" w:rsidRPr="00D26A44" w:rsidRDefault="00D26A44" w:rsidP="00D26A44">
            <w:pPr>
              <w:keepNext/>
              <w:keepLines/>
              <w:jc w:val="both"/>
              <w:rPr>
                <w:szCs w:val="20"/>
              </w:rPr>
            </w:pPr>
            <w:r w:rsidRPr="00D26A44">
              <w:rPr>
                <w:szCs w:val="20"/>
              </w:rPr>
              <w:t>От Заказчика:</w:t>
            </w:r>
          </w:p>
          <w:p w:rsidR="00D26A44" w:rsidRPr="00D26A44" w:rsidRDefault="00D26A44" w:rsidP="00D26A44">
            <w:pPr>
              <w:keepNext/>
              <w:keepLines/>
              <w:ind w:firstLine="34"/>
              <w:jc w:val="both"/>
              <w:rPr>
                <w:szCs w:val="20"/>
                <w:lang w:val="en-US"/>
              </w:rPr>
            </w:pPr>
            <w:r w:rsidRPr="00D26A44">
              <w:rPr>
                <w:szCs w:val="20"/>
              </w:rPr>
              <w:t>Генеральный директор</w:t>
            </w:r>
          </w:p>
          <w:p w:rsidR="00D26A44" w:rsidRPr="00D26A44" w:rsidRDefault="00D26A44" w:rsidP="00D26A44">
            <w:pPr>
              <w:keepNext/>
              <w:keepLines/>
              <w:ind w:firstLine="34"/>
              <w:jc w:val="both"/>
              <w:rPr>
                <w:szCs w:val="20"/>
                <w:lang w:val="en-US"/>
              </w:rPr>
            </w:pPr>
          </w:p>
        </w:tc>
      </w:tr>
      <w:tr w:rsidR="00D26A44" w:rsidRPr="00D26A44" w:rsidTr="00D26A44">
        <w:trPr>
          <w:cantSplit/>
        </w:trPr>
        <w:tc>
          <w:tcPr>
            <w:tcW w:w="4503" w:type="dxa"/>
          </w:tcPr>
          <w:p w:rsidR="00D26A44" w:rsidRPr="00D26A44" w:rsidRDefault="00D26A44" w:rsidP="00D26A44">
            <w:pPr>
              <w:keepNext/>
              <w:keepLines/>
              <w:ind w:firstLine="34"/>
              <w:jc w:val="both"/>
              <w:rPr>
                <w:szCs w:val="20"/>
              </w:rPr>
            </w:pPr>
            <w:r w:rsidRPr="00D26A44">
              <w:rPr>
                <w:szCs w:val="20"/>
              </w:rPr>
              <w:t>_______________________ ___________</w:t>
            </w:r>
          </w:p>
          <w:p w:rsidR="00D26A44" w:rsidRPr="00D26A44" w:rsidRDefault="00D26A44" w:rsidP="00D26A44">
            <w:pPr>
              <w:keepNext/>
              <w:keepLines/>
              <w:ind w:firstLine="34"/>
              <w:jc w:val="both"/>
              <w:rPr>
                <w:szCs w:val="20"/>
              </w:rPr>
            </w:pPr>
            <w:r w:rsidRPr="00D26A44">
              <w:rPr>
                <w:szCs w:val="20"/>
              </w:rPr>
              <w:t xml:space="preserve">                         (подпись)</w:t>
            </w:r>
          </w:p>
          <w:p w:rsidR="00D26A44" w:rsidRPr="00D26A44" w:rsidRDefault="00D26A44" w:rsidP="00D26A44">
            <w:pPr>
              <w:keepNext/>
              <w:keepLines/>
              <w:jc w:val="both"/>
              <w:rPr>
                <w:szCs w:val="20"/>
              </w:rPr>
            </w:pPr>
            <w:r w:rsidRPr="00D26A44">
              <w:rPr>
                <w:szCs w:val="20"/>
              </w:rPr>
              <w:t xml:space="preserve"> М.П.</w:t>
            </w:r>
          </w:p>
        </w:tc>
        <w:tc>
          <w:tcPr>
            <w:tcW w:w="4961" w:type="dxa"/>
          </w:tcPr>
          <w:p w:rsidR="00D26A44" w:rsidRPr="00D26A44" w:rsidRDefault="00D26A44" w:rsidP="00D26A44">
            <w:pPr>
              <w:keepNext/>
              <w:keepLines/>
              <w:jc w:val="both"/>
              <w:rPr>
                <w:szCs w:val="20"/>
              </w:rPr>
            </w:pPr>
            <w:r w:rsidRPr="00D26A44">
              <w:rPr>
                <w:szCs w:val="20"/>
              </w:rPr>
              <w:t xml:space="preserve">____________________ М.Г. </w:t>
            </w:r>
            <w:proofErr w:type="spellStart"/>
            <w:r w:rsidRPr="00D26A44">
              <w:rPr>
                <w:szCs w:val="20"/>
              </w:rPr>
              <w:t>Долгоаршинных</w:t>
            </w:r>
            <w:proofErr w:type="spellEnd"/>
          </w:p>
          <w:p w:rsidR="00D26A44" w:rsidRPr="00D26A44" w:rsidRDefault="00D26A44" w:rsidP="00D26A44">
            <w:pPr>
              <w:keepNext/>
              <w:keepLines/>
              <w:jc w:val="both"/>
              <w:rPr>
                <w:szCs w:val="20"/>
              </w:rPr>
            </w:pPr>
            <w:r w:rsidRPr="00D26A44">
              <w:rPr>
                <w:szCs w:val="20"/>
              </w:rPr>
              <w:t xml:space="preserve">                              (подпись)</w:t>
            </w:r>
          </w:p>
          <w:p w:rsidR="00D26A44" w:rsidRPr="00D26A44" w:rsidRDefault="00D26A44" w:rsidP="00D26A44">
            <w:pPr>
              <w:keepNext/>
              <w:keepLines/>
              <w:ind w:firstLine="34"/>
              <w:jc w:val="both"/>
              <w:rPr>
                <w:szCs w:val="20"/>
              </w:rPr>
            </w:pPr>
            <w:r w:rsidRPr="00D26A44">
              <w:rPr>
                <w:szCs w:val="20"/>
              </w:rPr>
              <w:t>М.П.</w:t>
            </w:r>
          </w:p>
        </w:tc>
      </w:tr>
    </w:tbl>
    <w:p w:rsidR="00D26A44" w:rsidRPr="00D26A44" w:rsidRDefault="00D26A44" w:rsidP="00D26A44">
      <w:pPr>
        <w:jc w:val="right"/>
        <w:outlineLvl w:val="0"/>
        <w:rPr>
          <w:szCs w:val="20"/>
        </w:rPr>
      </w:pPr>
    </w:p>
    <w:p w:rsidR="00D26A44" w:rsidRPr="00D26A44" w:rsidRDefault="00D26A44" w:rsidP="00D26A44">
      <w:pPr>
        <w:spacing w:after="200" w:line="276" w:lineRule="auto"/>
        <w:rPr>
          <w:rFonts w:ascii="Calibri" w:eastAsia="Calibri" w:hAnsi="Calibri"/>
          <w:sz w:val="22"/>
          <w:szCs w:val="22"/>
          <w:lang w:eastAsia="en-US"/>
        </w:rPr>
      </w:pPr>
      <w:r w:rsidRPr="00D26A44">
        <w:rPr>
          <w:rFonts w:ascii="Calibri" w:eastAsia="Calibri" w:hAnsi="Calibri"/>
          <w:sz w:val="22"/>
          <w:szCs w:val="22"/>
          <w:lang w:eastAsia="en-US"/>
        </w:rPr>
        <w:br w:type="page"/>
      </w:r>
    </w:p>
    <w:p w:rsidR="00D26A44" w:rsidRPr="00D26A44" w:rsidRDefault="00D26A44" w:rsidP="00D26A44">
      <w:pPr>
        <w:spacing w:after="200" w:line="276" w:lineRule="auto"/>
        <w:jc w:val="both"/>
        <w:rPr>
          <w:rFonts w:ascii="Calibri" w:eastAsia="Calibri" w:hAnsi="Calibri"/>
          <w:sz w:val="22"/>
          <w:szCs w:val="22"/>
          <w:lang w:eastAsia="en-US"/>
        </w:rPr>
        <w:sectPr w:rsidR="00D26A44" w:rsidRPr="00D26A44" w:rsidSect="00B22502">
          <w:pgSz w:w="11906" w:h="16838"/>
          <w:pgMar w:top="1134" w:right="851" w:bottom="1134" w:left="1134" w:header="709" w:footer="709" w:gutter="0"/>
          <w:cols w:space="708"/>
          <w:docGrid w:linePitch="360"/>
        </w:sectPr>
      </w:pPr>
    </w:p>
    <w:p w:rsidR="00D26A44" w:rsidRPr="00D26A44" w:rsidRDefault="00D26A44" w:rsidP="00D26A44">
      <w:pPr>
        <w:pageBreakBefore/>
        <w:jc w:val="right"/>
        <w:outlineLvl w:val="0"/>
        <w:rPr>
          <w:sz w:val="22"/>
          <w:szCs w:val="22"/>
        </w:rPr>
      </w:pPr>
      <w:r w:rsidRPr="00D26A44">
        <w:rPr>
          <w:sz w:val="22"/>
          <w:szCs w:val="22"/>
        </w:rPr>
        <w:t>Приложение № 2 к Договору</w:t>
      </w:r>
    </w:p>
    <w:p w:rsidR="00D26A44" w:rsidRPr="00D26A44" w:rsidRDefault="00D26A44" w:rsidP="00D26A44">
      <w:pPr>
        <w:jc w:val="right"/>
        <w:outlineLvl w:val="0"/>
        <w:rPr>
          <w:rFonts w:eastAsia="Calibri"/>
          <w:bCs/>
          <w:sz w:val="22"/>
          <w:szCs w:val="22"/>
          <w:lang w:eastAsia="en-US"/>
        </w:rPr>
      </w:pPr>
      <w:r w:rsidRPr="00D26A44">
        <w:rPr>
          <w:rFonts w:eastAsia="Calibri"/>
          <w:bCs/>
          <w:sz w:val="22"/>
          <w:szCs w:val="22"/>
          <w:lang w:eastAsia="en-US"/>
        </w:rPr>
        <w:t xml:space="preserve">                                                                                                                 на оказание услуг по технической </w:t>
      </w:r>
    </w:p>
    <w:p w:rsidR="00D26A44" w:rsidRPr="00D26A44" w:rsidRDefault="00D26A44" w:rsidP="00D26A44">
      <w:pPr>
        <w:jc w:val="right"/>
        <w:outlineLvl w:val="0"/>
        <w:rPr>
          <w:rFonts w:eastAsia="Calibri"/>
          <w:bCs/>
          <w:sz w:val="22"/>
          <w:szCs w:val="22"/>
          <w:lang w:eastAsia="en-US"/>
        </w:rPr>
      </w:pPr>
      <w:r w:rsidRPr="00D26A44">
        <w:rPr>
          <w:rFonts w:eastAsia="Calibri"/>
          <w:bCs/>
          <w:sz w:val="22"/>
          <w:szCs w:val="22"/>
          <w:lang w:eastAsia="en-US"/>
        </w:rPr>
        <w:t xml:space="preserve">                                                                                                                 поддержке системы мониторинга и управления коммерческого ЦОД</w:t>
      </w:r>
    </w:p>
    <w:p w:rsidR="00D26A44" w:rsidRPr="00D26A44" w:rsidRDefault="00D26A44" w:rsidP="00D26A44">
      <w:pPr>
        <w:jc w:val="right"/>
        <w:outlineLvl w:val="0"/>
        <w:rPr>
          <w:b/>
          <w:szCs w:val="20"/>
        </w:rPr>
      </w:pPr>
      <w:r w:rsidRPr="00D26A44">
        <w:rPr>
          <w:sz w:val="22"/>
          <w:szCs w:val="22"/>
        </w:rPr>
        <w:t>№ ____________ от ___________2018</w:t>
      </w:r>
      <w:r w:rsidRPr="00D26A44">
        <w:rPr>
          <w:szCs w:val="20"/>
        </w:rPr>
        <w:t xml:space="preserve"> г. </w:t>
      </w:r>
    </w:p>
    <w:p w:rsidR="00D26A44" w:rsidRPr="00D26A44" w:rsidRDefault="00D26A44" w:rsidP="00D26A44">
      <w:pPr>
        <w:spacing w:after="200" w:line="276" w:lineRule="auto"/>
        <w:jc w:val="both"/>
        <w:rPr>
          <w:rFonts w:ascii="Calibri" w:eastAsia="Calibri" w:hAnsi="Calibri"/>
          <w:sz w:val="22"/>
          <w:szCs w:val="22"/>
          <w:lang w:eastAsia="en-US"/>
        </w:rPr>
      </w:pPr>
    </w:p>
    <w:p w:rsidR="00D26A44" w:rsidRPr="00D26A44" w:rsidRDefault="00D26A44" w:rsidP="00D26A44">
      <w:pPr>
        <w:jc w:val="center"/>
        <w:outlineLvl w:val="0"/>
        <w:rPr>
          <w:b/>
          <w:szCs w:val="20"/>
        </w:rPr>
      </w:pPr>
      <w:r w:rsidRPr="00D26A44">
        <w:rPr>
          <w:b/>
          <w:szCs w:val="20"/>
        </w:rPr>
        <w:t>Состав технической поддержки</w:t>
      </w:r>
    </w:p>
    <w:p w:rsidR="00D26A44" w:rsidRPr="00D26A44" w:rsidRDefault="00D26A44" w:rsidP="00D26A44">
      <w:pPr>
        <w:spacing w:after="200" w:line="276" w:lineRule="auto"/>
        <w:rPr>
          <w:rFonts w:eastAsia="Calibri"/>
          <w:sz w:val="22"/>
          <w:szCs w:val="22"/>
          <w:lang w:eastAsia="en-US"/>
        </w:rPr>
      </w:pPr>
    </w:p>
    <w:p w:rsidR="00D26A44" w:rsidRPr="00D26A44" w:rsidRDefault="00D26A44" w:rsidP="00D26A44">
      <w:pPr>
        <w:spacing w:line="276" w:lineRule="auto"/>
        <w:jc w:val="both"/>
        <w:rPr>
          <w:rFonts w:eastAsia="Calibri"/>
          <w:lang w:eastAsia="en-US"/>
        </w:rPr>
      </w:pPr>
      <w:r w:rsidRPr="00D26A44">
        <w:rPr>
          <w:rFonts w:eastAsia="Calibri"/>
          <w:lang w:eastAsia="en-US"/>
        </w:rPr>
        <w:t>1. Техническая поддержка включает устранение отказов и сбоев системы управления, оптимизацию работы ее элементов, а также рекомендации по предотвращению отказов и сбоев, повышению производительности системы.</w:t>
      </w:r>
    </w:p>
    <w:p w:rsidR="00D26A44" w:rsidRPr="00D26A44" w:rsidRDefault="00D26A44" w:rsidP="00D26A44">
      <w:pPr>
        <w:spacing w:line="276" w:lineRule="auto"/>
        <w:jc w:val="both"/>
        <w:rPr>
          <w:rFonts w:eastAsia="Calibri"/>
          <w:lang w:eastAsia="en-US"/>
        </w:rPr>
      </w:pPr>
      <w:r w:rsidRPr="00D26A44">
        <w:rPr>
          <w:rFonts w:eastAsia="Calibri"/>
          <w:lang w:eastAsia="en-US"/>
        </w:rPr>
        <w:t>2. В рамках технической поддержки выполняется ежеквартальное обслуживание:</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Проверка работоспособности систем, включая тест производительности операционной системы, тест SCADA системы, тест аппаратного обеспечения. </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Установка обновлений при выявлении возможных сбоев операционной системы и SCADA системы. </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Проверка работоспособности датчиков и исполнительных механизмов систем. </w:t>
      </w:r>
    </w:p>
    <w:p w:rsidR="00D26A44" w:rsidRPr="00D26A44" w:rsidRDefault="00D26A44" w:rsidP="00D26A44">
      <w:pPr>
        <w:spacing w:line="276" w:lineRule="auto"/>
        <w:jc w:val="both"/>
        <w:rPr>
          <w:rFonts w:eastAsia="Calibri"/>
          <w:lang w:eastAsia="en-US"/>
        </w:rPr>
      </w:pPr>
      <w:r w:rsidRPr="00D26A44">
        <w:rPr>
          <w:rFonts w:eastAsia="Calibri"/>
          <w:lang w:eastAsia="en-US"/>
        </w:rPr>
        <w:t>- Корректировка настроек измерительных каналов.</w:t>
      </w:r>
    </w:p>
    <w:p w:rsidR="00D26A44" w:rsidRPr="00D26A44" w:rsidRDefault="00D26A44" w:rsidP="00D26A44">
      <w:pPr>
        <w:spacing w:line="276" w:lineRule="auto"/>
        <w:jc w:val="both"/>
        <w:rPr>
          <w:rFonts w:eastAsia="Calibri"/>
          <w:lang w:eastAsia="en-US"/>
        </w:rPr>
      </w:pPr>
      <w:r w:rsidRPr="00D26A44">
        <w:rPr>
          <w:rFonts w:eastAsia="Calibri"/>
          <w:lang w:eastAsia="en-US"/>
        </w:rPr>
        <w:t>Исполнитель производит установку критических обновлений программного обеспечения по мере появления обновлений.</w:t>
      </w:r>
    </w:p>
    <w:p w:rsidR="00D26A44" w:rsidRPr="00D26A44" w:rsidRDefault="00D26A44" w:rsidP="00D26A44">
      <w:pPr>
        <w:tabs>
          <w:tab w:val="num" w:pos="0"/>
        </w:tabs>
        <w:spacing w:line="276" w:lineRule="auto"/>
        <w:jc w:val="both"/>
        <w:rPr>
          <w:rFonts w:eastAsia="Calibri"/>
          <w:lang w:eastAsia="en-US"/>
        </w:rPr>
      </w:pPr>
      <w:r w:rsidRPr="00D26A44">
        <w:rPr>
          <w:rFonts w:eastAsia="Calibri"/>
          <w:lang w:eastAsia="en-US"/>
        </w:rPr>
        <w:t>3. Порядок и условия предоставления Технической поддержки:</w:t>
      </w:r>
    </w:p>
    <w:p w:rsidR="00D26A44" w:rsidRPr="00D26A44" w:rsidRDefault="00D26A44" w:rsidP="00D26A44">
      <w:pPr>
        <w:spacing w:line="276" w:lineRule="auto"/>
        <w:jc w:val="both"/>
        <w:rPr>
          <w:rFonts w:eastAsia="Calibri"/>
          <w:lang w:eastAsia="en-US"/>
        </w:rPr>
      </w:pPr>
      <w:r w:rsidRPr="00D26A44">
        <w:rPr>
          <w:rFonts w:eastAsia="Calibri"/>
          <w:lang w:eastAsia="en-US"/>
        </w:rPr>
        <w:t>- Техническая поддержка оказывается удалённо в рабочие дни с 8:00 до 18:00 по Московскому времени.</w:t>
      </w:r>
    </w:p>
    <w:p w:rsidR="00D26A44" w:rsidRPr="00D26A44" w:rsidRDefault="00D26A44" w:rsidP="00D26A44">
      <w:pPr>
        <w:spacing w:line="276" w:lineRule="auto"/>
        <w:jc w:val="both"/>
        <w:rPr>
          <w:rFonts w:eastAsia="Calibri"/>
          <w:lang w:eastAsia="en-US"/>
        </w:rPr>
      </w:pPr>
      <w:r w:rsidRPr="00D26A44">
        <w:rPr>
          <w:rFonts w:eastAsia="Calibri"/>
          <w:lang w:eastAsia="en-US"/>
        </w:rPr>
        <w:t>- Приём заявок и консультация специалистов Заказчика осуществляется</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по телефону (в течении времени, определённом в п.2.2.1) и по электронной почте (круглосуточно). </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Время реакции на заявку – не более 24 часов. </w:t>
      </w:r>
    </w:p>
    <w:p w:rsidR="00D26A44" w:rsidRPr="00D26A44" w:rsidRDefault="00D26A44" w:rsidP="00D26A44">
      <w:pPr>
        <w:spacing w:line="276" w:lineRule="auto"/>
        <w:jc w:val="both"/>
        <w:rPr>
          <w:rFonts w:eastAsia="Calibri"/>
          <w:lang w:eastAsia="en-US"/>
        </w:rPr>
      </w:pPr>
      <w:r w:rsidRPr="00D26A44">
        <w:rPr>
          <w:rFonts w:eastAsia="Calibri"/>
          <w:lang w:eastAsia="en-US"/>
        </w:rPr>
        <w:t xml:space="preserve">- Время ликвидации программных отказов – не более 72 часов. </w:t>
      </w:r>
    </w:p>
    <w:p w:rsidR="00D26A44" w:rsidRPr="00D26A44" w:rsidRDefault="00D26A44" w:rsidP="00D26A44">
      <w:pPr>
        <w:jc w:val="both"/>
        <w:rPr>
          <w:rFonts w:eastAsia="Calibri"/>
          <w:lang w:eastAsia="en-US"/>
        </w:rPr>
      </w:pPr>
      <w:r w:rsidRPr="00D26A44">
        <w:rPr>
          <w:rFonts w:eastAsia="Calibri"/>
          <w:lang w:eastAsia="en-US"/>
        </w:rPr>
        <w:t>4. Контактные данные специалистов</w:t>
      </w:r>
    </w:p>
    <w:p w:rsidR="00D26A44" w:rsidRPr="00D26A44" w:rsidRDefault="00D26A44" w:rsidP="00D26A44">
      <w:pPr>
        <w:jc w:val="both"/>
        <w:rPr>
          <w:rFonts w:eastAsia="Calibri"/>
          <w:lang w:eastAsia="en-US"/>
        </w:rPr>
      </w:pPr>
      <w:r w:rsidRPr="00D26A44">
        <w:rPr>
          <w:rFonts w:eastAsia="Calibri"/>
          <w:lang w:eastAsia="en-US"/>
        </w:rPr>
        <w:t xml:space="preserve"> </w:t>
      </w:r>
    </w:p>
    <w:p w:rsidR="00D26A44" w:rsidRPr="00D26A44" w:rsidRDefault="00D26A44" w:rsidP="00D26A44">
      <w:pPr>
        <w:jc w:val="both"/>
        <w:rPr>
          <w:rFonts w:eastAsia="Calibri"/>
          <w:lang w:eastAsia="en-US"/>
        </w:rPr>
      </w:pPr>
      <w:r w:rsidRPr="00D26A44">
        <w:rPr>
          <w:rFonts w:eastAsia="Calibri"/>
          <w:lang w:eastAsia="en-US"/>
        </w:rPr>
        <w:t xml:space="preserve">     Телефоны: ________________________, </w:t>
      </w:r>
      <w:r w:rsidRPr="00D26A44">
        <w:rPr>
          <w:rFonts w:eastAsia="Calibri"/>
          <w:lang w:val="en-US" w:eastAsia="en-US"/>
        </w:rPr>
        <w:t>E</w:t>
      </w:r>
      <w:r w:rsidRPr="00D26A44">
        <w:rPr>
          <w:rFonts w:eastAsia="Calibri"/>
          <w:lang w:eastAsia="en-US"/>
        </w:rPr>
        <w:t>-</w:t>
      </w:r>
      <w:proofErr w:type="spellStart"/>
      <w:r w:rsidRPr="00D26A44">
        <w:rPr>
          <w:rFonts w:eastAsia="Calibri"/>
          <w:lang w:eastAsia="en-US"/>
        </w:rPr>
        <w:t>mail</w:t>
      </w:r>
      <w:proofErr w:type="spellEnd"/>
      <w:r w:rsidRPr="00D26A44">
        <w:rPr>
          <w:rFonts w:eastAsia="Calibri"/>
          <w:lang w:eastAsia="en-US"/>
        </w:rPr>
        <w:t xml:space="preserve">: </w:t>
      </w:r>
      <w:hyperlink r:id="rId47" w:history="1">
        <w:proofErr w:type="spellStart"/>
        <w:r w:rsidRPr="00D26A44">
          <w:rPr>
            <w:rFonts w:eastAsia="Calibri"/>
            <w:lang w:eastAsia="en-US"/>
          </w:rPr>
          <w:t>support</w:t>
        </w:r>
        <w:proofErr w:type="spellEnd"/>
        <w:r w:rsidRPr="00D26A44">
          <w:rPr>
            <w:rFonts w:eastAsia="Calibri"/>
            <w:lang w:eastAsia="en-US"/>
          </w:rPr>
          <w:t>@_________</w:t>
        </w:r>
      </w:hyperlink>
      <w:r w:rsidRPr="00D26A44">
        <w:rPr>
          <w:rFonts w:eastAsia="Calibri"/>
          <w:lang w:eastAsia="en-US"/>
        </w:rPr>
        <w:t>.</w:t>
      </w:r>
    </w:p>
    <w:p w:rsidR="00D26A44" w:rsidRPr="00D26A44" w:rsidRDefault="00D26A44" w:rsidP="00D26A44">
      <w:pPr>
        <w:spacing w:after="200" w:line="276" w:lineRule="auto"/>
        <w:jc w:val="both"/>
        <w:rPr>
          <w:rFonts w:eastAsia="Calibri"/>
          <w:sz w:val="22"/>
          <w:szCs w:val="22"/>
          <w:lang w:eastAsia="en-US"/>
        </w:rPr>
      </w:pPr>
    </w:p>
    <w:tbl>
      <w:tblPr>
        <w:tblW w:w="0" w:type="auto"/>
        <w:tblLayout w:type="fixed"/>
        <w:tblLook w:val="0000" w:firstRow="0" w:lastRow="0" w:firstColumn="0" w:lastColumn="0" w:noHBand="0" w:noVBand="0"/>
      </w:tblPr>
      <w:tblGrid>
        <w:gridCol w:w="4786"/>
        <w:gridCol w:w="4961"/>
      </w:tblGrid>
      <w:tr w:rsidR="00D26A44" w:rsidRPr="00D26A44" w:rsidTr="00D26A44">
        <w:tc>
          <w:tcPr>
            <w:tcW w:w="4786" w:type="dxa"/>
          </w:tcPr>
          <w:p w:rsidR="00D26A44" w:rsidRPr="00D26A44" w:rsidRDefault="00D26A44" w:rsidP="00D26A44">
            <w:pPr>
              <w:rPr>
                <w:rFonts w:eastAsia="Calibri"/>
                <w:lang w:eastAsia="en-US"/>
              </w:rPr>
            </w:pPr>
          </w:p>
          <w:p w:rsidR="00D26A44" w:rsidRPr="00D26A44" w:rsidRDefault="00D26A44" w:rsidP="00D26A44">
            <w:pPr>
              <w:rPr>
                <w:rFonts w:eastAsia="Calibri"/>
                <w:lang w:eastAsia="en-US"/>
              </w:rPr>
            </w:pPr>
            <w:r w:rsidRPr="00D26A44">
              <w:rPr>
                <w:rFonts w:eastAsia="Calibri"/>
                <w:lang w:eastAsia="en-US"/>
              </w:rPr>
              <w:t>От ИСПОЛНИТЕЛЯ:</w:t>
            </w:r>
          </w:p>
        </w:tc>
        <w:tc>
          <w:tcPr>
            <w:tcW w:w="4961" w:type="dxa"/>
          </w:tcPr>
          <w:p w:rsidR="00D26A44" w:rsidRPr="00D26A44" w:rsidRDefault="00D26A44" w:rsidP="00D26A44">
            <w:pPr>
              <w:rPr>
                <w:rFonts w:eastAsia="Calibri"/>
                <w:lang w:eastAsia="en-US"/>
              </w:rPr>
            </w:pPr>
          </w:p>
          <w:p w:rsidR="00D26A44" w:rsidRPr="00D26A44" w:rsidRDefault="00D26A44" w:rsidP="00D26A44">
            <w:pPr>
              <w:rPr>
                <w:rFonts w:eastAsia="Calibri"/>
                <w:lang w:eastAsia="en-US"/>
              </w:rPr>
            </w:pPr>
            <w:r w:rsidRPr="00D26A44">
              <w:rPr>
                <w:rFonts w:eastAsia="Calibri"/>
                <w:lang w:eastAsia="en-US"/>
              </w:rPr>
              <w:t>От ЗАКАЗЧИКА:</w:t>
            </w:r>
          </w:p>
        </w:tc>
      </w:tr>
      <w:tr w:rsidR="00D26A44" w:rsidRPr="00D26A44" w:rsidTr="00D26A44">
        <w:trPr>
          <w:trHeight w:val="166"/>
        </w:trPr>
        <w:tc>
          <w:tcPr>
            <w:tcW w:w="4786" w:type="dxa"/>
          </w:tcPr>
          <w:p w:rsidR="00D26A44" w:rsidRPr="00D26A44" w:rsidRDefault="00D26A44" w:rsidP="00D26A44">
            <w:pPr>
              <w:rPr>
                <w:rFonts w:eastAsia="Calibri"/>
                <w:lang w:eastAsia="en-US"/>
              </w:rPr>
            </w:pPr>
          </w:p>
        </w:tc>
        <w:tc>
          <w:tcPr>
            <w:tcW w:w="4961" w:type="dxa"/>
          </w:tcPr>
          <w:p w:rsidR="00D26A44" w:rsidRPr="00D26A44" w:rsidRDefault="00D26A44" w:rsidP="00D26A44">
            <w:pPr>
              <w:rPr>
                <w:rFonts w:eastAsia="Calibri"/>
                <w:lang w:val="en-US" w:eastAsia="en-US"/>
              </w:rPr>
            </w:pPr>
            <w:r w:rsidRPr="00D26A44">
              <w:rPr>
                <w:rFonts w:eastAsia="Calibri"/>
                <w:lang w:eastAsia="en-US"/>
              </w:rPr>
              <w:t>Генеральный директор</w:t>
            </w:r>
          </w:p>
          <w:p w:rsidR="00D26A44" w:rsidRPr="00D26A44" w:rsidRDefault="00D26A44" w:rsidP="00D26A44">
            <w:r w:rsidRPr="00D26A44">
              <w:t>ПАО "Башинформсвязь"</w:t>
            </w:r>
          </w:p>
        </w:tc>
      </w:tr>
      <w:tr w:rsidR="00D26A44" w:rsidRPr="00D26A44" w:rsidTr="00D26A44">
        <w:trPr>
          <w:trHeight w:val="1210"/>
        </w:trPr>
        <w:tc>
          <w:tcPr>
            <w:tcW w:w="4786" w:type="dxa"/>
          </w:tcPr>
          <w:p w:rsidR="00D26A44" w:rsidRPr="00D26A44" w:rsidRDefault="00D26A44" w:rsidP="00D26A44">
            <w:pPr>
              <w:rPr>
                <w:rFonts w:eastAsia="Calibri"/>
                <w:lang w:eastAsia="en-US"/>
              </w:rPr>
            </w:pPr>
          </w:p>
          <w:p w:rsidR="00D26A44" w:rsidRPr="00D26A44" w:rsidRDefault="00D26A44" w:rsidP="00D26A44">
            <w:pPr>
              <w:rPr>
                <w:rFonts w:eastAsia="Calibri"/>
                <w:lang w:eastAsia="en-US"/>
              </w:rPr>
            </w:pPr>
          </w:p>
          <w:p w:rsidR="00D26A44" w:rsidRPr="00D26A44" w:rsidRDefault="00D26A44" w:rsidP="00D26A44">
            <w:pPr>
              <w:rPr>
                <w:rFonts w:eastAsia="Calibri"/>
                <w:lang w:eastAsia="en-US"/>
              </w:rPr>
            </w:pPr>
            <w:r w:rsidRPr="00D26A44">
              <w:rPr>
                <w:rFonts w:eastAsia="Calibri"/>
                <w:lang w:eastAsia="en-US"/>
              </w:rPr>
              <w:t xml:space="preserve">________________ </w:t>
            </w:r>
          </w:p>
        </w:tc>
        <w:tc>
          <w:tcPr>
            <w:tcW w:w="4961" w:type="dxa"/>
          </w:tcPr>
          <w:p w:rsidR="00D26A44" w:rsidRPr="00D26A44" w:rsidRDefault="00D26A44" w:rsidP="00D26A44">
            <w:pPr>
              <w:keepNext/>
              <w:keepLines/>
              <w:rPr>
                <w:rFonts w:eastAsia="Calibri"/>
                <w:lang w:eastAsia="en-US"/>
              </w:rPr>
            </w:pPr>
          </w:p>
          <w:p w:rsidR="00D26A44" w:rsidRPr="00D26A44" w:rsidRDefault="00D26A44" w:rsidP="00D26A44">
            <w:pPr>
              <w:keepNext/>
              <w:keepLines/>
              <w:rPr>
                <w:rFonts w:eastAsia="Calibri"/>
                <w:lang w:eastAsia="en-US"/>
              </w:rPr>
            </w:pPr>
          </w:p>
          <w:p w:rsidR="00D26A44" w:rsidRPr="00D26A44" w:rsidRDefault="00D26A44" w:rsidP="00D26A44">
            <w:pPr>
              <w:keepNext/>
              <w:keepLines/>
              <w:rPr>
                <w:rFonts w:eastAsia="Calibri"/>
                <w:lang w:eastAsia="en-US"/>
              </w:rPr>
            </w:pPr>
            <w:r w:rsidRPr="00D26A44">
              <w:rPr>
                <w:rFonts w:eastAsia="Calibri"/>
                <w:lang w:eastAsia="en-US"/>
              </w:rPr>
              <w:t xml:space="preserve">__________________ М.Г. </w:t>
            </w:r>
            <w:proofErr w:type="spellStart"/>
            <w:r w:rsidRPr="00D26A44">
              <w:rPr>
                <w:rFonts w:eastAsia="Calibri"/>
                <w:lang w:eastAsia="en-US"/>
              </w:rPr>
              <w:t>Долгоаршинных</w:t>
            </w:r>
            <w:proofErr w:type="spellEnd"/>
          </w:p>
        </w:tc>
      </w:tr>
    </w:tbl>
    <w:p w:rsidR="00D26A44" w:rsidRPr="00D26A44" w:rsidRDefault="00D26A44" w:rsidP="00D26A44">
      <w:pPr>
        <w:spacing w:after="200" w:line="276" w:lineRule="auto"/>
        <w:jc w:val="both"/>
        <w:rPr>
          <w:rFonts w:ascii="Calibri" w:eastAsia="Calibri" w:hAnsi="Calibri"/>
          <w:sz w:val="22"/>
          <w:szCs w:val="22"/>
          <w:lang w:eastAsia="en-US"/>
        </w:rPr>
      </w:pPr>
    </w:p>
    <w:p w:rsidR="00D26A44" w:rsidRPr="00D26A44" w:rsidRDefault="00D26A44" w:rsidP="00D26A44">
      <w:pPr>
        <w:spacing w:after="200" w:line="276" w:lineRule="auto"/>
        <w:jc w:val="both"/>
        <w:rPr>
          <w:rFonts w:ascii="Calibri" w:eastAsia="Calibri" w:hAnsi="Calibri"/>
          <w:sz w:val="22"/>
          <w:szCs w:val="22"/>
          <w:lang w:eastAsia="en-US"/>
        </w:rPr>
      </w:pPr>
    </w:p>
    <w:p w:rsidR="00D26A44" w:rsidRPr="00D26A44" w:rsidRDefault="00D26A44" w:rsidP="00D26A44">
      <w:pPr>
        <w:spacing w:after="200" w:line="276" w:lineRule="auto"/>
        <w:jc w:val="both"/>
        <w:rPr>
          <w:rFonts w:ascii="Calibri" w:eastAsia="Calibri" w:hAnsi="Calibri"/>
          <w:sz w:val="22"/>
          <w:szCs w:val="22"/>
          <w:lang w:eastAsia="en-US"/>
        </w:rPr>
      </w:pP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D26A44">
      <w:headerReference w:type="even" r:id="rId48"/>
      <w:headerReference w:type="default" r:id="rId4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D7A" w:rsidRDefault="00BB6D7A" w:rsidP="005839DD">
      <w:r>
        <w:separator/>
      </w:r>
    </w:p>
  </w:endnote>
  <w:endnote w:type="continuationSeparator" w:id="0">
    <w:p w:rsidR="00BB6D7A" w:rsidRDefault="00BB6D7A"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D7A" w:rsidRDefault="00BB6D7A" w:rsidP="005839DD">
      <w:r>
        <w:separator/>
      </w:r>
    </w:p>
  </w:footnote>
  <w:footnote w:type="continuationSeparator" w:id="0">
    <w:p w:rsidR="00BB6D7A" w:rsidRDefault="00BB6D7A" w:rsidP="00583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7A" w:rsidRDefault="00BB6D7A">
    <w:pPr>
      <w:pStyle w:val="ac"/>
      <w:jc w:val="center"/>
    </w:pPr>
  </w:p>
  <w:p w:rsidR="00BB6D7A" w:rsidRDefault="00BB6D7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7A" w:rsidRDefault="00BB6D7A">
    <w:pPr>
      <w:pStyle w:val="ac"/>
      <w:jc w:val="center"/>
    </w:pPr>
  </w:p>
  <w:p w:rsidR="00BB6D7A" w:rsidRDefault="00BB6D7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7A" w:rsidRDefault="00BB6D7A"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BB6D7A" w:rsidRDefault="00BB6D7A">
    <w:pPr>
      <w:pStyle w:val="ac"/>
    </w:pPr>
  </w:p>
  <w:p w:rsidR="00BB6D7A" w:rsidRDefault="00BB6D7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7A" w:rsidRDefault="00BB6D7A" w:rsidP="007B109E">
    <w:pPr>
      <w:pStyle w:val="ac"/>
      <w:jc w:val="center"/>
    </w:pPr>
    <w:r>
      <w:fldChar w:fldCharType="begin"/>
    </w:r>
    <w:r>
      <w:instrText>PAGE   \* MERGEFORMAT</w:instrText>
    </w:r>
    <w:r>
      <w:fldChar w:fldCharType="separate"/>
    </w:r>
    <w:r w:rsidR="0069682E">
      <w:rPr>
        <w:noProof/>
      </w:rPr>
      <w:t>18</w:t>
    </w:r>
    <w:r>
      <w:fldChar w:fldCharType="end"/>
    </w:r>
  </w:p>
  <w:p w:rsidR="00BB6D7A" w:rsidRDefault="00BB6D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1E41B17"/>
    <w:multiLevelType w:val="hybridMultilevel"/>
    <w:tmpl w:val="CF86D0B6"/>
    <w:lvl w:ilvl="0" w:tplc="C0AE7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20"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2"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1665EE"/>
    <w:multiLevelType w:val="hybridMultilevel"/>
    <w:tmpl w:val="9FC4B6C4"/>
    <w:lvl w:ilvl="0" w:tplc="C0AE7C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9"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27"/>
  </w:num>
  <w:num w:numId="3">
    <w:abstractNumId w:val="23"/>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1"/>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8"/>
  </w:num>
  <w:num w:numId="18">
    <w:abstractNumId w:val="20"/>
  </w:num>
  <w:num w:numId="19">
    <w:abstractNumId w:val="33"/>
  </w:num>
  <w:num w:numId="20">
    <w:abstractNumId w:val="24"/>
  </w:num>
  <w:num w:numId="21">
    <w:abstractNumId w:val="39"/>
  </w:num>
  <w:num w:numId="22">
    <w:abstractNumId w:val="13"/>
  </w:num>
  <w:num w:numId="23">
    <w:abstractNumId w:val="16"/>
  </w:num>
  <w:num w:numId="24">
    <w:abstractNumId w:val="29"/>
  </w:num>
  <w:num w:numId="25">
    <w:abstractNumId w:val="1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9"/>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7"/>
  </w:num>
  <w:num w:numId="41">
    <w:abstractNumId w:val="34"/>
  </w:num>
  <w:num w:numId="42">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000D"/>
    <w:rsid w:val="000247ED"/>
    <w:rsid w:val="00045F28"/>
    <w:rsid w:val="00056DC9"/>
    <w:rsid w:val="00067FC5"/>
    <w:rsid w:val="00072031"/>
    <w:rsid w:val="0007501F"/>
    <w:rsid w:val="000A0A31"/>
    <w:rsid w:val="000A345B"/>
    <w:rsid w:val="000B06AC"/>
    <w:rsid w:val="000C375E"/>
    <w:rsid w:val="000C4603"/>
    <w:rsid w:val="000D7BB2"/>
    <w:rsid w:val="000E446F"/>
    <w:rsid w:val="000E7534"/>
    <w:rsid w:val="000F470F"/>
    <w:rsid w:val="000F6986"/>
    <w:rsid w:val="000F7848"/>
    <w:rsid w:val="00113926"/>
    <w:rsid w:val="00131C4A"/>
    <w:rsid w:val="00136C3B"/>
    <w:rsid w:val="00141782"/>
    <w:rsid w:val="00144E0A"/>
    <w:rsid w:val="0015337C"/>
    <w:rsid w:val="00153C6E"/>
    <w:rsid w:val="00160DD8"/>
    <w:rsid w:val="00161075"/>
    <w:rsid w:val="00167C6A"/>
    <w:rsid w:val="001719A1"/>
    <w:rsid w:val="00181661"/>
    <w:rsid w:val="00183258"/>
    <w:rsid w:val="00194A36"/>
    <w:rsid w:val="001A0CC9"/>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5391"/>
    <w:rsid w:val="0023673E"/>
    <w:rsid w:val="0024479A"/>
    <w:rsid w:val="0025668A"/>
    <w:rsid w:val="00263998"/>
    <w:rsid w:val="002721A7"/>
    <w:rsid w:val="00284638"/>
    <w:rsid w:val="002849F1"/>
    <w:rsid w:val="00285CF2"/>
    <w:rsid w:val="00293843"/>
    <w:rsid w:val="002B464C"/>
    <w:rsid w:val="002B5A6E"/>
    <w:rsid w:val="002C7475"/>
    <w:rsid w:val="002D0F89"/>
    <w:rsid w:val="002D42F6"/>
    <w:rsid w:val="003228C0"/>
    <w:rsid w:val="00336970"/>
    <w:rsid w:val="00343CEA"/>
    <w:rsid w:val="00345118"/>
    <w:rsid w:val="0036644C"/>
    <w:rsid w:val="00372951"/>
    <w:rsid w:val="00373ECE"/>
    <w:rsid w:val="00384476"/>
    <w:rsid w:val="00385379"/>
    <w:rsid w:val="003A428E"/>
    <w:rsid w:val="003A68A4"/>
    <w:rsid w:val="003B6112"/>
    <w:rsid w:val="003C4C89"/>
    <w:rsid w:val="003C7AA3"/>
    <w:rsid w:val="003D13C0"/>
    <w:rsid w:val="003D4451"/>
    <w:rsid w:val="003D4DE7"/>
    <w:rsid w:val="003D6443"/>
    <w:rsid w:val="003D6D20"/>
    <w:rsid w:val="00411D41"/>
    <w:rsid w:val="00416E0F"/>
    <w:rsid w:val="004229A9"/>
    <w:rsid w:val="00424BD8"/>
    <w:rsid w:val="004467D3"/>
    <w:rsid w:val="00450455"/>
    <w:rsid w:val="00452BEB"/>
    <w:rsid w:val="00460FAC"/>
    <w:rsid w:val="00466483"/>
    <w:rsid w:val="00467357"/>
    <w:rsid w:val="00472738"/>
    <w:rsid w:val="00472987"/>
    <w:rsid w:val="00472E26"/>
    <w:rsid w:val="00481137"/>
    <w:rsid w:val="004A2655"/>
    <w:rsid w:val="004A50DE"/>
    <w:rsid w:val="004C10D0"/>
    <w:rsid w:val="004C18ED"/>
    <w:rsid w:val="004D27C0"/>
    <w:rsid w:val="004E17B5"/>
    <w:rsid w:val="004E3B1F"/>
    <w:rsid w:val="005046C8"/>
    <w:rsid w:val="00511753"/>
    <w:rsid w:val="005122F4"/>
    <w:rsid w:val="005163EA"/>
    <w:rsid w:val="00522713"/>
    <w:rsid w:val="005262C2"/>
    <w:rsid w:val="00527114"/>
    <w:rsid w:val="00532142"/>
    <w:rsid w:val="00536CD6"/>
    <w:rsid w:val="00553751"/>
    <w:rsid w:val="00563F81"/>
    <w:rsid w:val="005719C2"/>
    <w:rsid w:val="005808E0"/>
    <w:rsid w:val="005839DD"/>
    <w:rsid w:val="00587CB1"/>
    <w:rsid w:val="005B24C0"/>
    <w:rsid w:val="005B409E"/>
    <w:rsid w:val="005D2532"/>
    <w:rsid w:val="005D5092"/>
    <w:rsid w:val="005E0D2C"/>
    <w:rsid w:val="005E12AB"/>
    <w:rsid w:val="005E7DD3"/>
    <w:rsid w:val="005F5224"/>
    <w:rsid w:val="00611BB4"/>
    <w:rsid w:val="00611E11"/>
    <w:rsid w:val="00612EDD"/>
    <w:rsid w:val="0061421D"/>
    <w:rsid w:val="00630267"/>
    <w:rsid w:val="006307F2"/>
    <w:rsid w:val="0063590E"/>
    <w:rsid w:val="006407CA"/>
    <w:rsid w:val="00641E7D"/>
    <w:rsid w:val="00643EDC"/>
    <w:rsid w:val="00656F28"/>
    <w:rsid w:val="00672167"/>
    <w:rsid w:val="00676742"/>
    <w:rsid w:val="00696647"/>
    <w:rsid w:val="0069682E"/>
    <w:rsid w:val="006A1CB8"/>
    <w:rsid w:val="006B77E7"/>
    <w:rsid w:val="006C3573"/>
    <w:rsid w:val="006D77E6"/>
    <w:rsid w:val="006F0C19"/>
    <w:rsid w:val="006F2D20"/>
    <w:rsid w:val="00715913"/>
    <w:rsid w:val="007237DE"/>
    <w:rsid w:val="00724918"/>
    <w:rsid w:val="007436CB"/>
    <w:rsid w:val="00744392"/>
    <w:rsid w:val="00746E07"/>
    <w:rsid w:val="00761EBA"/>
    <w:rsid w:val="0076665B"/>
    <w:rsid w:val="007756DE"/>
    <w:rsid w:val="0079144C"/>
    <w:rsid w:val="00793DBE"/>
    <w:rsid w:val="00794330"/>
    <w:rsid w:val="007A084D"/>
    <w:rsid w:val="007A4CB0"/>
    <w:rsid w:val="007B109E"/>
    <w:rsid w:val="007C5CA2"/>
    <w:rsid w:val="007D2F39"/>
    <w:rsid w:val="007E1CE1"/>
    <w:rsid w:val="007F28A9"/>
    <w:rsid w:val="008106FA"/>
    <w:rsid w:val="00821475"/>
    <w:rsid w:val="00827884"/>
    <w:rsid w:val="008349DC"/>
    <w:rsid w:val="00841CD0"/>
    <w:rsid w:val="00843526"/>
    <w:rsid w:val="00852551"/>
    <w:rsid w:val="008556B0"/>
    <w:rsid w:val="00864685"/>
    <w:rsid w:val="008673AB"/>
    <w:rsid w:val="00880170"/>
    <w:rsid w:val="008A0A18"/>
    <w:rsid w:val="008A1EAE"/>
    <w:rsid w:val="008A58BF"/>
    <w:rsid w:val="008C6454"/>
    <w:rsid w:val="008C71CA"/>
    <w:rsid w:val="008D0079"/>
    <w:rsid w:val="008D7C48"/>
    <w:rsid w:val="008F0748"/>
    <w:rsid w:val="008F7479"/>
    <w:rsid w:val="00911A04"/>
    <w:rsid w:val="00912348"/>
    <w:rsid w:val="0091384F"/>
    <w:rsid w:val="009152FD"/>
    <w:rsid w:val="00920278"/>
    <w:rsid w:val="00921BB7"/>
    <w:rsid w:val="00922226"/>
    <w:rsid w:val="0092292A"/>
    <w:rsid w:val="009256AB"/>
    <w:rsid w:val="00932211"/>
    <w:rsid w:val="00942D35"/>
    <w:rsid w:val="0095555C"/>
    <w:rsid w:val="00957DAF"/>
    <w:rsid w:val="00975397"/>
    <w:rsid w:val="00975542"/>
    <w:rsid w:val="00977914"/>
    <w:rsid w:val="00986CDA"/>
    <w:rsid w:val="00991899"/>
    <w:rsid w:val="00992897"/>
    <w:rsid w:val="009A245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620C8"/>
    <w:rsid w:val="00AA5F99"/>
    <w:rsid w:val="00AA777F"/>
    <w:rsid w:val="00AB4480"/>
    <w:rsid w:val="00AB5A3F"/>
    <w:rsid w:val="00AC0CD0"/>
    <w:rsid w:val="00AC17FE"/>
    <w:rsid w:val="00AC4AC6"/>
    <w:rsid w:val="00AC6C50"/>
    <w:rsid w:val="00AD5009"/>
    <w:rsid w:val="00B0409B"/>
    <w:rsid w:val="00B05BB1"/>
    <w:rsid w:val="00B14845"/>
    <w:rsid w:val="00B22502"/>
    <w:rsid w:val="00B338E1"/>
    <w:rsid w:val="00B36EEE"/>
    <w:rsid w:val="00B3775A"/>
    <w:rsid w:val="00B71360"/>
    <w:rsid w:val="00B7199D"/>
    <w:rsid w:val="00B77A03"/>
    <w:rsid w:val="00B9408C"/>
    <w:rsid w:val="00BB1E4F"/>
    <w:rsid w:val="00BB6922"/>
    <w:rsid w:val="00BB6D7A"/>
    <w:rsid w:val="00BB77CA"/>
    <w:rsid w:val="00BB7F68"/>
    <w:rsid w:val="00BC285E"/>
    <w:rsid w:val="00BD708D"/>
    <w:rsid w:val="00BF54AD"/>
    <w:rsid w:val="00C2125B"/>
    <w:rsid w:val="00C43E50"/>
    <w:rsid w:val="00C6079B"/>
    <w:rsid w:val="00C62475"/>
    <w:rsid w:val="00C847E8"/>
    <w:rsid w:val="00C851CF"/>
    <w:rsid w:val="00CD054F"/>
    <w:rsid w:val="00CF72C0"/>
    <w:rsid w:val="00D163DB"/>
    <w:rsid w:val="00D1705E"/>
    <w:rsid w:val="00D21605"/>
    <w:rsid w:val="00D25308"/>
    <w:rsid w:val="00D26A44"/>
    <w:rsid w:val="00D305F8"/>
    <w:rsid w:val="00D42F6F"/>
    <w:rsid w:val="00D50D6D"/>
    <w:rsid w:val="00D8424B"/>
    <w:rsid w:val="00D84F7C"/>
    <w:rsid w:val="00D959E7"/>
    <w:rsid w:val="00DA3E76"/>
    <w:rsid w:val="00DC0DAE"/>
    <w:rsid w:val="00DE3181"/>
    <w:rsid w:val="00E065F4"/>
    <w:rsid w:val="00E15AD7"/>
    <w:rsid w:val="00E204B5"/>
    <w:rsid w:val="00E23B8A"/>
    <w:rsid w:val="00E26739"/>
    <w:rsid w:val="00E271D8"/>
    <w:rsid w:val="00E346B5"/>
    <w:rsid w:val="00E43CB6"/>
    <w:rsid w:val="00E443EE"/>
    <w:rsid w:val="00E57241"/>
    <w:rsid w:val="00E62C17"/>
    <w:rsid w:val="00E641D1"/>
    <w:rsid w:val="00E649EA"/>
    <w:rsid w:val="00E9610F"/>
    <w:rsid w:val="00EC0634"/>
    <w:rsid w:val="00EC7E28"/>
    <w:rsid w:val="00EE1DBD"/>
    <w:rsid w:val="00EE290C"/>
    <w:rsid w:val="00EF0637"/>
    <w:rsid w:val="00F0306D"/>
    <w:rsid w:val="00F051BC"/>
    <w:rsid w:val="00F10DC1"/>
    <w:rsid w:val="00F12081"/>
    <w:rsid w:val="00F31101"/>
    <w:rsid w:val="00F56FF2"/>
    <w:rsid w:val="00F63DC1"/>
    <w:rsid w:val="00FA798F"/>
    <w:rsid w:val="00FB3643"/>
    <w:rsid w:val="00FB6EFF"/>
    <w:rsid w:val="00FC2616"/>
    <w:rsid w:val="00FC41EA"/>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41CD0"/>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3756640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127317046">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support@rdtex.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marat@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arat@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6A19E-47E8-403C-8321-45B785409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49</Pages>
  <Words>17837</Words>
  <Characters>101671</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16</cp:revision>
  <cp:lastPrinted>2018-06-01T06:16:00Z</cp:lastPrinted>
  <dcterms:created xsi:type="dcterms:W3CDTF">2018-02-20T05:27:00Z</dcterms:created>
  <dcterms:modified xsi:type="dcterms:W3CDTF">2018-06-01T06:19:00Z</dcterms:modified>
</cp:coreProperties>
</file>